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5273" w14:textId="1D221E81" w:rsidR="005171B7" w:rsidRPr="00F43C16" w:rsidRDefault="00F43C16" w:rsidP="00F43C16">
      <w:pPr>
        <w:jc w:val="center"/>
        <w:rPr>
          <w:b/>
          <w:bCs/>
          <w:sz w:val="24"/>
          <w:szCs w:val="24"/>
        </w:rPr>
      </w:pPr>
      <w:r w:rsidRPr="00F43C16">
        <w:rPr>
          <w:b/>
          <w:bCs/>
          <w:sz w:val="24"/>
          <w:szCs w:val="24"/>
        </w:rPr>
        <w:t>OSMANİYE KORKUT ATA ÜNİVERSİTESİ</w:t>
      </w:r>
      <w:r w:rsidRPr="00F43C16">
        <w:rPr>
          <w:b/>
          <w:bCs/>
          <w:sz w:val="24"/>
          <w:szCs w:val="24"/>
        </w:rPr>
        <w:br/>
        <w:t>SAĞLIK BİLİMLERİ FAKÜLTESİ (SBF)</w:t>
      </w:r>
      <w:r w:rsidRPr="00F43C16">
        <w:rPr>
          <w:b/>
          <w:bCs/>
          <w:sz w:val="24"/>
          <w:szCs w:val="24"/>
        </w:rPr>
        <w:br/>
        <w:t>202</w:t>
      </w:r>
      <w:r w:rsidR="006514C3">
        <w:rPr>
          <w:b/>
          <w:bCs/>
          <w:sz w:val="24"/>
          <w:szCs w:val="24"/>
        </w:rPr>
        <w:t>4</w:t>
      </w:r>
      <w:r w:rsidRPr="00F43C16">
        <w:rPr>
          <w:b/>
          <w:bCs/>
          <w:sz w:val="24"/>
          <w:szCs w:val="24"/>
        </w:rPr>
        <w:t>-202</w:t>
      </w:r>
      <w:r w:rsidR="006514C3">
        <w:rPr>
          <w:b/>
          <w:bCs/>
          <w:sz w:val="24"/>
          <w:szCs w:val="24"/>
        </w:rPr>
        <w:t>5</w:t>
      </w:r>
      <w:r w:rsidRPr="00F43C16">
        <w:rPr>
          <w:b/>
          <w:bCs/>
          <w:sz w:val="24"/>
          <w:szCs w:val="24"/>
        </w:rPr>
        <w:t xml:space="preserve"> EĞİTİM-ÖĞRETİM YILI ORYANTASYON PROGRAMI (</w:t>
      </w:r>
      <w:r w:rsidR="006514C3">
        <w:rPr>
          <w:b/>
          <w:bCs/>
          <w:sz w:val="24"/>
          <w:szCs w:val="24"/>
        </w:rPr>
        <w:t>25</w:t>
      </w:r>
      <w:r w:rsidRPr="00F43C16">
        <w:rPr>
          <w:b/>
          <w:bCs/>
          <w:sz w:val="24"/>
          <w:szCs w:val="24"/>
        </w:rPr>
        <w:t>-</w:t>
      </w:r>
      <w:r w:rsidR="006514C3">
        <w:rPr>
          <w:b/>
          <w:bCs/>
          <w:sz w:val="24"/>
          <w:szCs w:val="24"/>
        </w:rPr>
        <w:t>27</w:t>
      </w:r>
      <w:r w:rsidRPr="00F43C16">
        <w:rPr>
          <w:b/>
          <w:bCs/>
          <w:sz w:val="24"/>
          <w:szCs w:val="24"/>
        </w:rPr>
        <w:t xml:space="preserve"> E</w:t>
      </w:r>
      <w:r w:rsidR="006514C3">
        <w:rPr>
          <w:b/>
          <w:bCs/>
          <w:sz w:val="24"/>
          <w:szCs w:val="24"/>
        </w:rPr>
        <w:t xml:space="preserve">YLÜL </w:t>
      </w:r>
      <w:r w:rsidRPr="00F43C16">
        <w:rPr>
          <w:b/>
          <w:bCs/>
          <w:sz w:val="24"/>
          <w:szCs w:val="24"/>
        </w:rPr>
        <w:t>202</w:t>
      </w:r>
      <w:r w:rsidR="006514C3">
        <w:rPr>
          <w:b/>
          <w:bCs/>
          <w:sz w:val="24"/>
          <w:szCs w:val="24"/>
        </w:rPr>
        <w:t>4</w:t>
      </w:r>
      <w:r w:rsidRPr="00F43C16">
        <w:rPr>
          <w:b/>
          <w:bCs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5669"/>
        <w:gridCol w:w="5209"/>
      </w:tblGrid>
      <w:tr w:rsidR="00F43C16" w14:paraId="0A5C7196" w14:textId="77777777" w:rsidTr="00EE2842">
        <w:tc>
          <w:tcPr>
            <w:tcW w:w="13994" w:type="dxa"/>
            <w:gridSpan w:val="5"/>
            <w:shd w:val="pct10" w:color="auto" w:fill="auto"/>
          </w:tcPr>
          <w:p w14:paraId="61D02D08" w14:textId="4970E62D" w:rsidR="00F43C16" w:rsidRPr="00F43C16" w:rsidRDefault="00F43C16" w:rsidP="00F43C16">
            <w:pPr>
              <w:jc w:val="center"/>
              <w:rPr>
                <w:sz w:val="36"/>
                <w:szCs w:val="36"/>
              </w:rPr>
            </w:pPr>
            <w:r w:rsidRPr="00F43C16">
              <w:rPr>
                <w:sz w:val="36"/>
                <w:szCs w:val="36"/>
              </w:rPr>
              <w:t>I. GÜN</w:t>
            </w:r>
          </w:p>
        </w:tc>
      </w:tr>
      <w:tr w:rsidR="00F43C16" w14:paraId="488DC04D" w14:textId="77777777" w:rsidTr="00397C15">
        <w:trPr>
          <w:trHeight w:val="2537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177E4DA1" w14:textId="3BA16739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74CD90" w14:textId="415F1D03" w:rsidR="00F43C16" w:rsidRPr="00A45162" w:rsidRDefault="006514C3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25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t xml:space="preserve"> E</w:t>
            </w:r>
            <w:r w:rsidRPr="00A45162">
              <w:rPr>
                <w:rFonts w:ascii="Cambria" w:hAnsi="Cambria"/>
                <w:sz w:val="20"/>
                <w:szCs w:val="20"/>
              </w:rPr>
              <w:t>ylül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t xml:space="preserve"> 202</w:t>
            </w:r>
            <w:r w:rsidRPr="00A45162">
              <w:rPr>
                <w:rFonts w:ascii="Cambria" w:hAnsi="Cambria"/>
                <w:sz w:val="20"/>
                <w:szCs w:val="20"/>
              </w:rPr>
              <w:t>4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t xml:space="preserve"> Çarşamba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10.00-12.00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FEF05F" w14:textId="6341906C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 SBF AMFİ I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95824EE" w14:textId="23E6C824" w:rsidR="00F43C16" w:rsidRPr="00A45162" w:rsidRDefault="00F43C16">
            <w:pPr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• Rektör ve Rektör Yardımcılarının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Dekan ve Dekan Yardımcılarının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Bölüm Başkan ve Bölüm Başkan Yardımcılarının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Osmaniye Korkut Ata Üniversitesinin (OKÜ)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Üniversitenin kısa tarihçesi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İsminin nereden geldiği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Fakültenin kısa tarihçesi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Fiziksel durumu ve olanakları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Bölüm Sayısı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Öğretim elemanı ve öğrenci sayısı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14:paraId="258DB60C" w14:textId="27260DC9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Prof. Dr. Turgay UZUN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Rektör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Prof. Dr. Coşkun ÖZALP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Rektör Yardımcısı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Prof. Dr. Alpaslan DAYANGAÇ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Dekan</w:t>
            </w:r>
          </w:p>
        </w:tc>
      </w:tr>
      <w:tr w:rsidR="00963594" w14:paraId="59BB2C4D" w14:textId="77777777" w:rsidTr="00EE2842">
        <w:tc>
          <w:tcPr>
            <w:tcW w:w="13994" w:type="dxa"/>
            <w:gridSpan w:val="5"/>
            <w:shd w:val="pct10" w:color="auto" w:fill="auto"/>
          </w:tcPr>
          <w:p w14:paraId="3F4F213E" w14:textId="2A93790C" w:rsidR="00963594" w:rsidRPr="00337832" w:rsidRDefault="00963594" w:rsidP="00963594">
            <w:pPr>
              <w:jc w:val="center"/>
              <w:rPr>
                <w:sz w:val="36"/>
                <w:szCs w:val="36"/>
              </w:rPr>
            </w:pPr>
            <w:r w:rsidRPr="00337832">
              <w:rPr>
                <w:sz w:val="36"/>
                <w:szCs w:val="36"/>
              </w:rPr>
              <w:t>ÖĞLE ARASI</w:t>
            </w:r>
            <w:r>
              <w:rPr>
                <w:sz w:val="36"/>
                <w:szCs w:val="36"/>
              </w:rPr>
              <w:t xml:space="preserve"> </w:t>
            </w:r>
            <w:r w:rsidRPr="00337832">
              <w:rPr>
                <w:sz w:val="36"/>
                <w:szCs w:val="36"/>
              </w:rPr>
              <w:t>12.00-13.30</w:t>
            </w:r>
            <w:r>
              <w:rPr>
                <w:sz w:val="36"/>
                <w:szCs w:val="36"/>
              </w:rPr>
              <w:t xml:space="preserve"> </w:t>
            </w:r>
            <w:r w:rsidRPr="00337832">
              <w:rPr>
                <w:sz w:val="36"/>
                <w:szCs w:val="36"/>
              </w:rPr>
              <w:t>ÖĞLE ARASI</w:t>
            </w:r>
          </w:p>
        </w:tc>
      </w:tr>
      <w:tr w:rsidR="00F43C16" w14:paraId="20A7C115" w14:textId="77777777" w:rsidTr="00EE2842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C9F6B92" w14:textId="27B62DDA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2</w:t>
            </w:r>
            <w:r w:rsidR="005C5901" w:rsidRPr="00A4516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EECBEF" w14:textId="3A1961F7" w:rsidR="00F43C16" w:rsidRPr="00A45162" w:rsidRDefault="006514C3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 xml:space="preserve">25 Eylül 2024 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t>Çarşamba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13.30-16.00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124819" w14:textId="654E71B9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 SBF AMFİ I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664AA5F" w14:textId="2E5B0E99" w:rsidR="00F43C16" w:rsidRPr="00A45162" w:rsidRDefault="00F43C16">
            <w:pPr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• Uzaktan eğitim biriminin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Öğrenci bilgi sisteminin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Öğrenci E-posta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Dış ilişkiler biriminin tanıtılması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Erasmus, Farabi, Mevlâna değişim programları hakkında bilgi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44474CB3" w14:textId="77777777" w:rsidR="00903275" w:rsidRPr="00A45162" w:rsidRDefault="00903275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Koordinatör: Doç. Dr. Hilal KUŞÇU KARATEPE (Dekan Yard.)</w:t>
            </w:r>
          </w:p>
          <w:p w14:paraId="07212120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Doç. DR. Serap TAŞKAYA</w:t>
            </w:r>
          </w:p>
          <w:p w14:paraId="3062EA95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Doç. Dr. Gülşah ÜNVER</w:t>
            </w:r>
          </w:p>
          <w:p w14:paraId="7E84AAEA" w14:textId="47FA440C" w:rsidR="00903275" w:rsidRPr="00A45162" w:rsidRDefault="00903275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 xml:space="preserve">Üye: Dr. Öğr. Üye. </w:t>
            </w:r>
            <w:r w:rsidR="006514C3" w:rsidRPr="00A45162">
              <w:rPr>
                <w:rFonts w:ascii="Cambria" w:hAnsi="Cambria"/>
                <w:sz w:val="20"/>
                <w:szCs w:val="20"/>
              </w:rPr>
              <w:t>Deniz Zeynep SÖNMEZ</w:t>
            </w:r>
          </w:p>
          <w:p w14:paraId="30842C74" w14:textId="7AB7AACD" w:rsidR="00903275" w:rsidRPr="00A45162" w:rsidRDefault="00903275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 xml:space="preserve">Üye: Dr. Öğr. Üye. </w:t>
            </w:r>
            <w:r w:rsidR="006514C3" w:rsidRPr="00A45162">
              <w:rPr>
                <w:rFonts w:ascii="Cambria" w:hAnsi="Cambria"/>
                <w:sz w:val="20"/>
                <w:szCs w:val="20"/>
              </w:rPr>
              <w:t>Gülşah CANDEMİR</w:t>
            </w:r>
          </w:p>
          <w:p w14:paraId="2064B82E" w14:textId="377B2B22" w:rsidR="007E602F" w:rsidRPr="00A45162" w:rsidRDefault="006E12E4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 xml:space="preserve">Üye: </w:t>
            </w:r>
            <w:r w:rsidR="007E602F" w:rsidRPr="00A45162">
              <w:rPr>
                <w:rFonts w:ascii="Cambria" w:hAnsi="Cambria"/>
                <w:sz w:val="20"/>
                <w:szCs w:val="20"/>
              </w:rPr>
              <w:t xml:space="preserve">Dr. Öğr. Üye. Mustafa KARA &amp; </w:t>
            </w:r>
            <w:r w:rsidRPr="00A45162">
              <w:rPr>
                <w:rFonts w:ascii="Cambria" w:hAnsi="Cambria"/>
                <w:sz w:val="20"/>
                <w:szCs w:val="20"/>
              </w:rPr>
              <w:t xml:space="preserve">Araş. Gör. </w:t>
            </w:r>
            <w:r w:rsidR="007E602F" w:rsidRPr="00A45162">
              <w:rPr>
                <w:rFonts w:ascii="Cambria" w:hAnsi="Cambria"/>
                <w:sz w:val="20"/>
                <w:szCs w:val="20"/>
              </w:rPr>
              <w:t>Dr. Neslihan SÖYLEMEZ</w:t>
            </w:r>
          </w:p>
          <w:p w14:paraId="7D1645BD" w14:textId="369A9BD9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Öğr. Gör. Bengü KUYULU BOZDOĞAN</w:t>
            </w:r>
          </w:p>
          <w:p w14:paraId="2866E8DA" w14:textId="7121BE9E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Öğr. Gör. Nisa YILDIZ</w:t>
            </w:r>
          </w:p>
          <w:p w14:paraId="5EE8B655" w14:textId="79EBA2F2" w:rsidR="00F43C16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Araş. Gör. Deniz ANTMEN</w:t>
            </w:r>
          </w:p>
        </w:tc>
      </w:tr>
      <w:tr w:rsidR="00F43C16" w14:paraId="770107B2" w14:textId="77777777" w:rsidTr="00EE2842">
        <w:tc>
          <w:tcPr>
            <w:tcW w:w="13994" w:type="dxa"/>
            <w:gridSpan w:val="5"/>
            <w:shd w:val="pct10" w:color="auto" w:fill="auto"/>
          </w:tcPr>
          <w:p w14:paraId="784E82E8" w14:textId="64F13D78" w:rsidR="00F43C16" w:rsidRPr="005C5901" w:rsidRDefault="00F43C16" w:rsidP="005C5901">
            <w:pPr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t>II. GÜN</w:t>
            </w:r>
          </w:p>
        </w:tc>
      </w:tr>
      <w:tr w:rsidR="00F43C16" w14:paraId="5DD4627B" w14:textId="77777777" w:rsidTr="00EB7EC9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D913CF5" w14:textId="32DDACB9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3</w:t>
            </w:r>
            <w:r w:rsidR="00963594" w:rsidRPr="00A45162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DC889A" w14:textId="73F25B80" w:rsidR="00F43C16" w:rsidRPr="00A45162" w:rsidRDefault="006514C3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26 Eylül 2024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Perşembe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10.00-12.00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7150B0" w14:textId="0D6DB508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 SBF AMFİ I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0315A7D" w14:textId="4768395A" w:rsidR="00F43C16" w:rsidRPr="00A45162" w:rsidRDefault="00F43C16">
            <w:pPr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• OKÜ Ön Lisans ve Lisans eğitim-öğretim yönetmeliği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Sınıf geçme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Devam yönetmeliği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Muafiyet işlemleri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Üniversite kuralları ve disiplin yönetmeliği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Yatay geçiş-Dikey geçiş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Çift anadal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Yan dal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Sınav işlemleri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     o Kimlik kartı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</w:r>
            <w:r w:rsidRPr="00A45162">
              <w:rPr>
                <w:rFonts w:ascii="Cambria" w:hAnsi="Cambria"/>
                <w:sz w:val="20"/>
                <w:szCs w:val="20"/>
              </w:rPr>
              <w:lastRenderedPageBreak/>
              <w:t>     o Ders kayıt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14:paraId="5A7B46AE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lastRenderedPageBreak/>
              <w:t>Koordinatör: Doç. Dr. Hilal KUŞÇU KARATEPE (Dekan Yard.)</w:t>
            </w:r>
          </w:p>
          <w:p w14:paraId="4653732D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Doç. DR. Serap TAŞKAYA</w:t>
            </w:r>
          </w:p>
          <w:p w14:paraId="0A7669C1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Doç. Dr. Gülşah ÜNVER</w:t>
            </w:r>
          </w:p>
          <w:p w14:paraId="7BC3D3DF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Deniz Zeynep SÖNMEZ</w:t>
            </w:r>
          </w:p>
          <w:p w14:paraId="22A40C26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Gülşah CANDEMİR</w:t>
            </w:r>
          </w:p>
          <w:p w14:paraId="0A72C448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Mustafa KARA &amp; Araş. Gör. Dr. Neslihan SÖYLEMEZ</w:t>
            </w:r>
          </w:p>
          <w:p w14:paraId="6FE0B3A7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Öğr. Gör. Bengü KUYULU BOZDOĞAN</w:t>
            </w:r>
          </w:p>
          <w:p w14:paraId="1A590209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Öğr. Gör. Nisa YILDIZ</w:t>
            </w:r>
          </w:p>
          <w:p w14:paraId="00692C47" w14:textId="69EC991B" w:rsidR="00903275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lastRenderedPageBreak/>
              <w:t>Üye: Araş. Gör. Deniz ANTMEN</w:t>
            </w:r>
          </w:p>
        </w:tc>
      </w:tr>
      <w:tr w:rsidR="00963594" w14:paraId="480B7813" w14:textId="77777777" w:rsidTr="00EB7EC9">
        <w:tc>
          <w:tcPr>
            <w:tcW w:w="13994" w:type="dxa"/>
            <w:gridSpan w:val="5"/>
            <w:shd w:val="pct10" w:color="auto" w:fill="auto"/>
          </w:tcPr>
          <w:p w14:paraId="66759614" w14:textId="5F615A67" w:rsidR="00963594" w:rsidRPr="005C5901" w:rsidRDefault="00963594" w:rsidP="00963594">
            <w:pPr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lastRenderedPageBreak/>
              <w:t>ÖĞLE ARASI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12.00-13.30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ÖĞLE ARASI</w:t>
            </w:r>
          </w:p>
        </w:tc>
      </w:tr>
      <w:tr w:rsidR="00F43C16" w14:paraId="23C71B7D" w14:textId="77777777" w:rsidTr="005A018C">
        <w:tc>
          <w:tcPr>
            <w:tcW w:w="421" w:type="dxa"/>
            <w:vAlign w:val="center"/>
          </w:tcPr>
          <w:p w14:paraId="3C9AA721" w14:textId="603E04FC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559" w:type="dxa"/>
            <w:vAlign w:val="center"/>
          </w:tcPr>
          <w:p w14:paraId="140A7076" w14:textId="74EBA285" w:rsidR="00F43C16" w:rsidRPr="00A45162" w:rsidRDefault="006514C3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26 Eylül 2024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Perşembe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13.30-16.00</w:t>
            </w:r>
          </w:p>
        </w:tc>
        <w:tc>
          <w:tcPr>
            <w:tcW w:w="1134" w:type="dxa"/>
            <w:vAlign w:val="center"/>
          </w:tcPr>
          <w:p w14:paraId="6F891FAD" w14:textId="54BD568B" w:rsidR="00F43C16" w:rsidRPr="00A45162" w:rsidRDefault="00F43C16">
            <w:pPr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 SBF AMFİ I </w:t>
            </w:r>
          </w:p>
        </w:tc>
        <w:tc>
          <w:tcPr>
            <w:tcW w:w="5670" w:type="dxa"/>
            <w:vAlign w:val="center"/>
          </w:tcPr>
          <w:p w14:paraId="7A91349E" w14:textId="77821DD5" w:rsidR="00F43C16" w:rsidRPr="00A45162" w:rsidRDefault="00F43C16">
            <w:pPr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• Sosyal tesislerin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Spor tesisleri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Yemekhane ve kantinlerin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Sağlık olanaklarının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Öğrenci kulüplerinin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</w:tcPr>
          <w:p w14:paraId="7704BEA8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Koordinatör: Doç. Dr. Hilal KUŞÇU KARATEPE (Dekan Yard.)</w:t>
            </w:r>
          </w:p>
          <w:p w14:paraId="0C131C9C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Doç. DR. Serap TAŞKAYA</w:t>
            </w:r>
          </w:p>
          <w:p w14:paraId="543D3D99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Doç. Dr. Gülşah ÜNVER</w:t>
            </w:r>
          </w:p>
          <w:p w14:paraId="4C7107E0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Deniz Zeynep SÖNMEZ</w:t>
            </w:r>
          </w:p>
          <w:p w14:paraId="2747E86E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Gülşah CANDEMİR</w:t>
            </w:r>
          </w:p>
          <w:p w14:paraId="0CAC8574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Mustafa KARA &amp; Araş. Gör. Dr. Neslihan SÖYLEMEZ</w:t>
            </w:r>
          </w:p>
          <w:p w14:paraId="51885D2D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Öğr. Gör. Bengü KUYULU BOZDOĞAN</w:t>
            </w:r>
          </w:p>
          <w:p w14:paraId="776B5D5D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Öğr. Gör. Nisa YILDIZ</w:t>
            </w:r>
          </w:p>
          <w:p w14:paraId="2F9C8C82" w14:textId="5AAD3336" w:rsidR="00F43C16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Araş. Gör. Deniz ANTMEN</w:t>
            </w:r>
          </w:p>
        </w:tc>
      </w:tr>
      <w:tr w:rsidR="00F43C16" w14:paraId="720779CD" w14:textId="77777777" w:rsidTr="00EB7EC9">
        <w:tc>
          <w:tcPr>
            <w:tcW w:w="13994" w:type="dxa"/>
            <w:gridSpan w:val="5"/>
            <w:shd w:val="pct10" w:color="auto" w:fill="auto"/>
          </w:tcPr>
          <w:p w14:paraId="4F89BC3E" w14:textId="6412B029" w:rsidR="00F43C16" w:rsidRPr="005C5901" w:rsidRDefault="00F43C16" w:rsidP="005C5901">
            <w:pPr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t>III. GÜN</w:t>
            </w:r>
          </w:p>
        </w:tc>
      </w:tr>
      <w:tr w:rsidR="00F43C16" w14:paraId="0922B2DD" w14:textId="77777777" w:rsidTr="002218F9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A6304BC" w14:textId="20821868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B97E1B" w14:textId="008CC765" w:rsidR="00F43C16" w:rsidRPr="00A45162" w:rsidRDefault="006514C3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2</w:t>
            </w:r>
            <w:r w:rsidR="00E32859">
              <w:rPr>
                <w:rFonts w:ascii="Cambria" w:hAnsi="Cambria"/>
                <w:sz w:val="20"/>
                <w:szCs w:val="20"/>
              </w:rPr>
              <w:t>7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45162">
              <w:rPr>
                <w:rFonts w:ascii="Cambria" w:hAnsi="Cambria"/>
                <w:sz w:val="20"/>
                <w:szCs w:val="20"/>
              </w:rPr>
              <w:t>Eylül 2024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Cuma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10.00-12.00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27D289" w14:textId="78E273D6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 SBF AMFİ I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8C4AE02" w14:textId="29BFEEF6" w:rsidR="00F43C16" w:rsidRPr="00A45162" w:rsidRDefault="00F43C16">
            <w:pPr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• Psikolojik Danışma biriminin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Engelli öğrenci biriminin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Kısmi zamanlı çalışma hakkında bilgi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Ulaşım, barınma, burslar, öğrenci toplulukları, öğrenci konseyi ve kentin sosyal kültürel olanaklarının tanıtımı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Kütüphane ve Kütüphaneden Yararlanma Koşullarının Tanıtılması</w:t>
            </w:r>
            <w:r w:rsidRPr="00A45162">
              <w:rPr>
                <w:rFonts w:ascii="Cambria" w:hAnsi="Cambria"/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2D5758D4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Koordinatör: Doç. Dr. Hilal KUŞÇU KARATEPE (Dekan Yard.)</w:t>
            </w:r>
          </w:p>
          <w:p w14:paraId="0AF79450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Doç. DR. Serap TAŞKAYA</w:t>
            </w:r>
          </w:p>
          <w:p w14:paraId="570165A0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Doç. Dr. Gülşah ÜNVER</w:t>
            </w:r>
          </w:p>
          <w:p w14:paraId="6BA49D8A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Deniz Zeynep SÖNMEZ</w:t>
            </w:r>
          </w:p>
          <w:p w14:paraId="253C9EFC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Gülşah CANDEMİR</w:t>
            </w:r>
          </w:p>
          <w:p w14:paraId="21ABFA19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Mustafa KARA &amp; Araş. Gör. Dr. Neslihan SÖYLEMEZ</w:t>
            </w:r>
          </w:p>
          <w:p w14:paraId="5DA64EAC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Öğr. Gör. Bengü KUYULU BOZDOĞAN</w:t>
            </w:r>
          </w:p>
          <w:p w14:paraId="50250229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Öğr. Gör. Nisa YILDIZ</w:t>
            </w:r>
          </w:p>
          <w:p w14:paraId="3C544D35" w14:textId="031795C5" w:rsidR="00F43C16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Araş. Gör. Deniz ANTMEN</w:t>
            </w:r>
          </w:p>
        </w:tc>
      </w:tr>
      <w:tr w:rsidR="00963594" w14:paraId="76E7E6FB" w14:textId="77777777" w:rsidTr="00EB7EC9">
        <w:tc>
          <w:tcPr>
            <w:tcW w:w="13994" w:type="dxa"/>
            <w:gridSpan w:val="5"/>
            <w:shd w:val="pct10" w:color="auto" w:fill="auto"/>
          </w:tcPr>
          <w:p w14:paraId="492DA38B" w14:textId="0320B864" w:rsidR="00963594" w:rsidRPr="005C5901" w:rsidRDefault="00963594" w:rsidP="00963594">
            <w:pPr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t>ÖĞLE ARASI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12.00-13.30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ÖĞLE ARASI</w:t>
            </w:r>
          </w:p>
        </w:tc>
      </w:tr>
      <w:tr w:rsidR="00F43C16" w14:paraId="221E182B" w14:textId="77777777" w:rsidTr="002218F9"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444D10A" w14:textId="6D080DCC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F1463C6" w14:textId="697BE1EB" w:rsidR="00F43C16" w:rsidRPr="00A45162" w:rsidRDefault="006514C3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2</w:t>
            </w:r>
            <w:r w:rsidR="00E32859">
              <w:rPr>
                <w:rFonts w:ascii="Cambria" w:hAnsi="Cambria"/>
                <w:sz w:val="20"/>
                <w:szCs w:val="20"/>
              </w:rPr>
              <w:t>7</w:t>
            </w:r>
            <w:r w:rsidRPr="00A45162">
              <w:rPr>
                <w:rFonts w:ascii="Cambria" w:hAnsi="Cambria"/>
                <w:sz w:val="20"/>
                <w:szCs w:val="20"/>
              </w:rPr>
              <w:t xml:space="preserve"> Eylül 2024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Cuma</w:t>
            </w:r>
            <w:r w:rsidR="00F43C16" w:rsidRPr="00A45162">
              <w:rPr>
                <w:rFonts w:ascii="Cambria" w:hAnsi="Cambria"/>
                <w:sz w:val="20"/>
                <w:szCs w:val="20"/>
              </w:rPr>
              <w:br/>
              <w:t>13.30-16.00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444F37" w14:textId="0557B1AA" w:rsidR="00F43C16" w:rsidRPr="00A45162" w:rsidRDefault="00F43C16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Yer: SBF AMFİ I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39FB1DF" w14:textId="05932B1A" w:rsidR="00F43C16" w:rsidRPr="00963594" w:rsidRDefault="00F43C16">
            <w:pPr>
              <w:rPr>
                <w:sz w:val="20"/>
                <w:szCs w:val="20"/>
              </w:rPr>
            </w:pPr>
            <w:r w:rsidRPr="00963594">
              <w:rPr>
                <w:sz w:val="20"/>
                <w:szCs w:val="20"/>
              </w:rPr>
              <w:t>• İlgili bölümün öğretim elemanlarının tanıtımı</w:t>
            </w:r>
            <w:r w:rsidRPr="00963594">
              <w:rPr>
                <w:sz w:val="20"/>
                <w:szCs w:val="20"/>
              </w:rPr>
              <w:br/>
              <w:t>• Bölümün kısa bir tarihçesi</w:t>
            </w:r>
            <w:r w:rsidRPr="00963594">
              <w:rPr>
                <w:sz w:val="20"/>
                <w:szCs w:val="20"/>
              </w:rPr>
              <w:br/>
              <w:t>• Fiziksel durumu ve olanakları</w:t>
            </w:r>
            <w:r w:rsidRPr="00963594">
              <w:rPr>
                <w:sz w:val="20"/>
                <w:szCs w:val="20"/>
              </w:rPr>
              <w:br/>
              <w:t>• Öğrenci sayısı</w:t>
            </w:r>
            <w:r w:rsidRPr="00963594">
              <w:rPr>
                <w:sz w:val="20"/>
                <w:szCs w:val="20"/>
              </w:rPr>
              <w:br/>
              <w:t>• Dersler ve içerikleri hakkında bilgi verilmesi</w:t>
            </w:r>
            <w:r w:rsidRPr="00963594">
              <w:rPr>
                <w:sz w:val="20"/>
                <w:szCs w:val="20"/>
              </w:rPr>
              <w:br/>
              <w:t>• Mezuniyet sonrası iş imkanları</w:t>
            </w:r>
            <w:r w:rsidRPr="00963594">
              <w:rPr>
                <w:sz w:val="20"/>
                <w:szCs w:val="20"/>
              </w:rPr>
              <w:br/>
              <w:t>• Sorular ve Yanıtlar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40C1B9C3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Koordinatör: Doç. Dr. Hilal KUŞÇU KARATEPE (Dekan Yard.)</w:t>
            </w:r>
          </w:p>
          <w:p w14:paraId="63005610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Doç. DR. Serap TAŞKAYA</w:t>
            </w:r>
          </w:p>
          <w:p w14:paraId="1EF2970E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Doç. Dr. Gülşah ÜNVER</w:t>
            </w:r>
          </w:p>
          <w:p w14:paraId="5B99B57F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Deniz Zeynep SÖNMEZ</w:t>
            </w:r>
          </w:p>
          <w:p w14:paraId="32D4B8EE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Gülşah CANDEMİR</w:t>
            </w:r>
          </w:p>
          <w:p w14:paraId="25C75C9A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Dr. Öğr. Üye. Mustafa KARA &amp; Araş. Gör. Dr. Neslihan SÖYLEMEZ</w:t>
            </w:r>
          </w:p>
          <w:p w14:paraId="6C384720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Öğr. Gör. Bengü KUYULU BOZDOĞAN</w:t>
            </w:r>
          </w:p>
          <w:p w14:paraId="460D85E5" w14:textId="77777777" w:rsidR="007E602F" w:rsidRPr="00A45162" w:rsidRDefault="007E602F" w:rsidP="00397C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Öğr. Gör. Nisa YILDIZ</w:t>
            </w:r>
          </w:p>
          <w:p w14:paraId="20777707" w14:textId="30DFE1E9" w:rsidR="00F43C16" w:rsidRPr="00963594" w:rsidRDefault="007E602F" w:rsidP="00397C15">
            <w:pPr>
              <w:jc w:val="center"/>
              <w:rPr>
                <w:sz w:val="20"/>
                <w:szCs w:val="20"/>
              </w:rPr>
            </w:pPr>
            <w:r w:rsidRPr="00A45162">
              <w:rPr>
                <w:rFonts w:ascii="Cambria" w:hAnsi="Cambria"/>
                <w:sz w:val="20"/>
                <w:szCs w:val="20"/>
              </w:rPr>
              <w:t>Üye: Araş. Gör. Deniz ANTMEN</w:t>
            </w:r>
          </w:p>
        </w:tc>
      </w:tr>
      <w:tr w:rsidR="00963594" w14:paraId="650908FE" w14:textId="77777777" w:rsidTr="00EB7EC9">
        <w:tc>
          <w:tcPr>
            <w:tcW w:w="13994" w:type="dxa"/>
            <w:gridSpan w:val="5"/>
            <w:shd w:val="pct10" w:color="auto" w:fill="auto"/>
          </w:tcPr>
          <w:p w14:paraId="1BF36F7F" w14:textId="6D8FAF21" w:rsidR="00963594" w:rsidRPr="005C5901" w:rsidRDefault="00963594" w:rsidP="00963594">
            <w:pPr>
              <w:jc w:val="center"/>
              <w:rPr>
                <w:sz w:val="36"/>
                <w:szCs w:val="36"/>
              </w:rPr>
            </w:pPr>
            <w:r w:rsidRPr="005C5901">
              <w:rPr>
                <w:sz w:val="36"/>
                <w:szCs w:val="36"/>
              </w:rPr>
              <w:t>KAPANIŞ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16.00</w:t>
            </w:r>
            <w:r>
              <w:rPr>
                <w:sz w:val="36"/>
                <w:szCs w:val="36"/>
              </w:rPr>
              <w:t xml:space="preserve"> </w:t>
            </w:r>
            <w:r w:rsidRPr="005C5901">
              <w:rPr>
                <w:sz w:val="36"/>
                <w:szCs w:val="36"/>
              </w:rPr>
              <w:t>KAPANIŞ</w:t>
            </w:r>
          </w:p>
        </w:tc>
      </w:tr>
    </w:tbl>
    <w:p w14:paraId="313D16A2" w14:textId="77777777" w:rsidR="00F43C16" w:rsidRDefault="00F43C16"/>
    <w:sectPr w:rsidR="00F43C16" w:rsidSect="005A018C">
      <w:pgSz w:w="16838" w:h="11906" w:orient="landscape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16"/>
    <w:rsid w:val="0000183C"/>
    <w:rsid w:val="000416B9"/>
    <w:rsid w:val="001304C8"/>
    <w:rsid w:val="00152A23"/>
    <w:rsid w:val="002218F9"/>
    <w:rsid w:val="00337832"/>
    <w:rsid w:val="00397C15"/>
    <w:rsid w:val="00462ADF"/>
    <w:rsid w:val="005171B7"/>
    <w:rsid w:val="00593EF2"/>
    <w:rsid w:val="005A018C"/>
    <w:rsid w:val="005C5901"/>
    <w:rsid w:val="006514C3"/>
    <w:rsid w:val="006E12E4"/>
    <w:rsid w:val="007E602F"/>
    <w:rsid w:val="00833E26"/>
    <w:rsid w:val="00903275"/>
    <w:rsid w:val="00963594"/>
    <w:rsid w:val="00A34957"/>
    <w:rsid w:val="00A45162"/>
    <w:rsid w:val="00E32859"/>
    <w:rsid w:val="00EB7EC9"/>
    <w:rsid w:val="00EE2842"/>
    <w:rsid w:val="00F43C16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8386"/>
  <w15:chartTrackingRefBased/>
  <w15:docId w15:val="{4E93208A-F77B-44D6-87DC-208B364C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2E4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3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</cp:revision>
  <dcterms:created xsi:type="dcterms:W3CDTF">2024-09-21T22:33:00Z</dcterms:created>
  <dcterms:modified xsi:type="dcterms:W3CDTF">2024-11-01T18:31:00Z</dcterms:modified>
</cp:coreProperties>
</file>