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53"/>
        <w:tblW w:w="14121" w:type="dxa"/>
        <w:tblLook w:val="04A0" w:firstRow="1" w:lastRow="0" w:firstColumn="1" w:lastColumn="0" w:noHBand="0" w:noVBand="1"/>
      </w:tblPr>
      <w:tblGrid>
        <w:gridCol w:w="3114"/>
        <w:gridCol w:w="3118"/>
        <w:gridCol w:w="2835"/>
        <w:gridCol w:w="2694"/>
        <w:gridCol w:w="2360"/>
      </w:tblGrid>
      <w:tr w:rsidR="00FE555A" w:rsidRPr="00F25794" w14:paraId="05CCC70D" w14:textId="77777777" w:rsidTr="00DD7319">
        <w:trPr>
          <w:trHeight w:val="355"/>
        </w:trPr>
        <w:tc>
          <w:tcPr>
            <w:tcW w:w="3114" w:type="dxa"/>
          </w:tcPr>
          <w:p w14:paraId="09700C92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13.06.2022</w:t>
            </w:r>
          </w:p>
          <w:p w14:paraId="7D8366CE" w14:textId="2A9EF53D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118" w:type="dxa"/>
          </w:tcPr>
          <w:p w14:paraId="4E00E7A0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</w:p>
          <w:p w14:paraId="350BE4DF" w14:textId="13C2CAF5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14:paraId="5A040650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15.06.2022</w:t>
            </w:r>
          </w:p>
          <w:p w14:paraId="2458188E" w14:textId="67730EDD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4" w:type="dxa"/>
          </w:tcPr>
          <w:p w14:paraId="6FAFF4B3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16.06.2022</w:t>
            </w:r>
          </w:p>
          <w:p w14:paraId="62B2B562" w14:textId="4C4B7714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60" w:type="dxa"/>
          </w:tcPr>
          <w:p w14:paraId="3396C54A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17.06.2022</w:t>
            </w:r>
          </w:p>
          <w:p w14:paraId="7CE55A79" w14:textId="3A1B713D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25794" w:rsidRPr="00F25794" w14:paraId="581CDE53" w14:textId="77777777" w:rsidTr="00DD7319">
        <w:trPr>
          <w:trHeight w:val="1327"/>
        </w:trPr>
        <w:tc>
          <w:tcPr>
            <w:tcW w:w="3114" w:type="dxa"/>
          </w:tcPr>
          <w:p w14:paraId="5DF3A1A3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BES310 Hastalıklarda Diyet Tedavisi II </w:t>
            </w:r>
          </w:p>
          <w:p w14:paraId="668CD73C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3E4461EA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26261" w14:textId="6A61A002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9F4B5E1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(14:30-15:30)</w:t>
            </w:r>
          </w:p>
          <w:p w14:paraId="32143ED9" w14:textId="7F46E607" w:rsidR="00F25794" w:rsidRPr="00F25794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63AEE4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BES320 </w:t>
            </w:r>
            <w:proofErr w:type="spellStart"/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Enteral</w:t>
            </w:r>
            <w:proofErr w:type="spellEnd"/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</w:t>
            </w:r>
            <w:proofErr w:type="spellStart"/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Parenteral</w:t>
            </w:r>
            <w:proofErr w:type="spellEnd"/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Beslenme  </w:t>
            </w:r>
          </w:p>
          <w:p w14:paraId="4C392A68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53A7E0A3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ECDA7" w14:textId="2DFCBB3D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1F919DD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(13:00-14:00)</w:t>
            </w:r>
          </w:p>
          <w:p w14:paraId="3D546B3E" w14:textId="4CC1799F" w:rsidR="00F25794" w:rsidRPr="00F25794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7A7F37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BES324 </w:t>
            </w:r>
            <w:proofErr w:type="spellStart"/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Fitoterapi</w:t>
            </w:r>
            <w:proofErr w:type="spellEnd"/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6F1102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A11058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45145" w14:textId="7BF63D78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3C9F6C5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  <w:p w14:paraId="6AA30588" w14:textId="53267949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41A4CB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BES306 Toplu Beslenme Sistemleri II  </w:t>
            </w:r>
          </w:p>
          <w:p w14:paraId="1B5BBC4A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4AE2DAF1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E701F" w14:textId="6F0C6DF2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77F46665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(09:30-10:30)</w:t>
            </w:r>
          </w:p>
          <w:p w14:paraId="0B1834B6" w14:textId="08FB7845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14:paraId="45955875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BES304 Besin Kontrolü ve Mevzuatı  </w:t>
            </w:r>
          </w:p>
          <w:p w14:paraId="0D6F4F2F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. Gör. Mehmet Refik BAHAR </w:t>
            </w:r>
          </w:p>
          <w:p w14:paraId="442C357A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04DF8" w14:textId="6DAA953D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E333A64" w14:textId="77777777" w:rsid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  <w:p w14:paraId="47490A4C" w14:textId="15343072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794" w:rsidRPr="00F25794" w14:paraId="7C7BFF52" w14:textId="77777777" w:rsidTr="00DD7319">
        <w:trPr>
          <w:trHeight w:val="355"/>
        </w:trPr>
        <w:tc>
          <w:tcPr>
            <w:tcW w:w="3114" w:type="dxa"/>
          </w:tcPr>
          <w:p w14:paraId="7FFEA929" w14:textId="77777777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</w:p>
          <w:p w14:paraId="6C7E58B5" w14:textId="67AC7DCE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118" w:type="dxa"/>
          </w:tcPr>
          <w:p w14:paraId="7ECF794D" w14:textId="77777777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</w:p>
          <w:p w14:paraId="082E6A59" w14:textId="786D7EB9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14:paraId="68A104CE" w14:textId="77777777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</w:p>
          <w:p w14:paraId="18486EC3" w14:textId="04424807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4" w:type="dxa"/>
          </w:tcPr>
          <w:p w14:paraId="793D53CB" w14:textId="77777777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</w:p>
          <w:p w14:paraId="4EE8C9AA" w14:textId="40C49D24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60" w:type="dxa"/>
          </w:tcPr>
          <w:p w14:paraId="486175AB" w14:textId="77777777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</w:p>
          <w:p w14:paraId="734A17B2" w14:textId="5DEBF7D0" w:rsidR="00F25794" w:rsidRPr="00F25794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25794" w:rsidRPr="00F25794" w14:paraId="2C3FBAF2" w14:textId="77777777" w:rsidTr="00DD7319">
        <w:trPr>
          <w:trHeight w:val="1327"/>
        </w:trPr>
        <w:tc>
          <w:tcPr>
            <w:tcW w:w="3114" w:type="dxa"/>
          </w:tcPr>
          <w:p w14:paraId="2A0A5672" w14:textId="67F8D4F3" w:rsidR="00F25794" w:rsidRPr="00F25794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4FCCFD" w14:textId="77777777" w:rsidR="0061172A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BES314 Kanser ve </w:t>
            </w:r>
            <w:r w:rsidR="0061172A"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Beslenme </w:t>
            </w:r>
          </w:p>
          <w:p w14:paraId="13DBDA5F" w14:textId="7877AA2C" w:rsidR="00F25794" w:rsidRPr="0061172A" w:rsidRDefault="0061172A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2A">
              <w:rPr>
                <w:rFonts w:ascii="Times New Roman" w:hAnsi="Times New Roman" w:cs="Times New Roman"/>
                <w:sz w:val="24"/>
                <w:szCs w:val="24"/>
              </w:rPr>
              <w:t>Opr.</w:t>
            </w:r>
            <w:r w:rsidR="00F25794" w:rsidRPr="0061172A">
              <w:rPr>
                <w:rFonts w:ascii="Times New Roman" w:hAnsi="Times New Roman" w:cs="Times New Roman"/>
                <w:sz w:val="24"/>
                <w:szCs w:val="24"/>
              </w:rPr>
              <w:t xml:space="preserve"> Dr. Deniz TAZEOĞLU  </w:t>
            </w:r>
          </w:p>
          <w:p w14:paraId="571CFBD0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50431" w14:textId="606D2B24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3729CA7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(14:30-15:30)</w:t>
            </w:r>
          </w:p>
          <w:p w14:paraId="16BD73C6" w14:textId="6B2209B8" w:rsidR="00F25794" w:rsidRPr="00F25794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EF775E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BES308 Çocuk Hastalıklarında Beslenme Tedavisi II</w:t>
            </w:r>
          </w:p>
          <w:p w14:paraId="64C3012D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. Gör. Fatma Bengü KUYULU BOZDOĞAN   </w:t>
            </w:r>
          </w:p>
          <w:p w14:paraId="396F8908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98AA6" w14:textId="4037D83E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0164788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(09:30-10:30)</w:t>
            </w:r>
          </w:p>
          <w:p w14:paraId="20683058" w14:textId="5EF5BA0D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BDCC4F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BES312 Bilimsel Araştırma Yöntemleri II</w:t>
            </w:r>
          </w:p>
          <w:p w14:paraId="3253EC4F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Prof. Dr. Alpaslan DAYANGAÇ</w:t>
            </w:r>
          </w:p>
          <w:p w14:paraId="589D64F8" w14:textId="77777777" w:rsidR="00F25794" w:rsidRPr="00F25794" w:rsidRDefault="00F25794" w:rsidP="00F257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</w:p>
          <w:p w14:paraId="293768DE" w14:textId="77777777" w:rsidR="00F25794" w:rsidRPr="00F25794" w:rsidRDefault="00F25794" w:rsidP="00F257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. Üyesi Özlem VAROL AVCILAR</w:t>
            </w:r>
          </w:p>
          <w:p w14:paraId="4DBEE045" w14:textId="77777777" w:rsidR="00F25794" w:rsidRPr="00F25794" w:rsidRDefault="00F25794" w:rsidP="00F257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2C53431B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8253D" w14:textId="06E8CED4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A02496F" w14:textId="5E53D1E9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(13:00-14:30)</w:t>
            </w:r>
          </w:p>
        </w:tc>
        <w:tc>
          <w:tcPr>
            <w:tcW w:w="2360" w:type="dxa"/>
          </w:tcPr>
          <w:p w14:paraId="2DB7790D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BES302 Toplumda Beslenme Sorunları ve Epidemiyolojisi </w:t>
            </w:r>
            <w:r w:rsidRPr="00F2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BAFF3" w14:textId="77777777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5794">
              <w:rPr>
                <w:rFonts w:ascii="Times New Roman" w:hAnsi="Times New Roman" w:cs="Times New Roman"/>
                <w:sz w:val="24"/>
                <w:szCs w:val="24"/>
              </w:rPr>
              <w:t>. Gör. Fatma Bengü KUYULU BOZDOĞAN</w:t>
            </w:r>
          </w:p>
          <w:p w14:paraId="3063546D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C14D6" w14:textId="11421D1B" w:rsidR="00F25794" w:rsidRPr="00F25794" w:rsidRDefault="00F25794" w:rsidP="00F2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2C63A2B5" w14:textId="77777777" w:rsidR="00F25794" w:rsidRPr="00F25794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(09:30-10:30)</w:t>
            </w:r>
          </w:p>
          <w:p w14:paraId="6288916C" w14:textId="4689880D" w:rsidR="00F25794" w:rsidRPr="00F25794" w:rsidRDefault="00F25794" w:rsidP="00F2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B4E47" w14:textId="77777777" w:rsidR="00E92119" w:rsidRPr="00F25794" w:rsidRDefault="00E92119">
      <w:pPr>
        <w:rPr>
          <w:rFonts w:ascii="Times New Roman" w:hAnsi="Times New Roman" w:cs="Times New Roman"/>
          <w:sz w:val="24"/>
          <w:szCs w:val="24"/>
        </w:rPr>
      </w:pPr>
    </w:p>
    <w:sectPr w:rsidR="00E92119" w:rsidRPr="00F25794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1B8A" w14:textId="77777777" w:rsidR="00BF7D6F" w:rsidRDefault="00BF7D6F" w:rsidP="00261CF0">
      <w:pPr>
        <w:spacing w:after="0" w:line="240" w:lineRule="auto"/>
      </w:pPr>
      <w:r>
        <w:separator/>
      </w:r>
    </w:p>
  </w:endnote>
  <w:endnote w:type="continuationSeparator" w:id="0">
    <w:p w14:paraId="291EBE65" w14:textId="77777777" w:rsidR="00BF7D6F" w:rsidRDefault="00BF7D6F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6AE1" w14:textId="77777777" w:rsidR="00BF7D6F" w:rsidRDefault="00BF7D6F" w:rsidP="00261CF0">
      <w:pPr>
        <w:spacing w:after="0" w:line="240" w:lineRule="auto"/>
      </w:pPr>
      <w:r>
        <w:separator/>
      </w:r>
    </w:p>
  </w:footnote>
  <w:footnote w:type="continuationSeparator" w:id="0">
    <w:p w14:paraId="45277EDD" w14:textId="77777777" w:rsidR="00BF7D6F" w:rsidRDefault="00BF7D6F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2B87" w14:textId="77777777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 xml:space="preserve">OSMANİYE KORKUT ATA ÜNİVERSİTESİ SAĞLIK BİLİMLERİ FAKÜLTESİ </w:t>
    </w:r>
  </w:p>
  <w:p w14:paraId="6BD69AC8" w14:textId="7CEE20F6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BESLENME VE DİYETET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İK BÖLÜMÜ 2021-2022 </w:t>
    </w:r>
    <w:r w:rsidR="00300652">
      <w:rPr>
        <w:rFonts w:ascii="Times New Roman" w:eastAsia="Calibri" w:hAnsi="Times New Roman" w:cs="Times New Roman"/>
        <w:sz w:val="28"/>
        <w:szCs w:val="28"/>
      </w:rPr>
      <w:t>BAHAR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DÖNEMİ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027C0BCD" w14:textId="3B7A2560" w:rsidR="00BC7065" w:rsidRPr="00957658" w:rsidRDefault="00F25794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8"/>
        <w:szCs w:val="28"/>
      </w:rPr>
      <w:t>3</w:t>
    </w:r>
    <w:r w:rsidR="00957658" w:rsidRPr="00957658">
      <w:rPr>
        <w:rFonts w:ascii="Times New Roman" w:eastAsia="Calibri" w:hAnsi="Times New Roman" w:cs="Times New Roman"/>
        <w:sz w:val="28"/>
        <w:szCs w:val="28"/>
      </w:rPr>
      <w:t>.SINIF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FİNAL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SINAVI P</w:t>
    </w:r>
    <w:r w:rsidR="00BC7065" w:rsidRPr="00957658">
      <w:rPr>
        <w:rFonts w:ascii="Times New Roman" w:eastAsia="Calibri" w:hAnsi="Times New Roman" w:cs="Times New Roman"/>
        <w:sz w:val="28"/>
        <w:szCs w:val="28"/>
      </w:rPr>
      <w:t>ROGRAMI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13</w:t>
    </w:r>
    <w:r w:rsidR="00300652">
      <w:rPr>
        <w:rFonts w:ascii="Times New Roman" w:eastAsia="Calibri" w:hAnsi="Times New Roman" w:cs="Times New Roman"/>
        <w:sz w:val="28"/>
        <w:szCs w:val="28"/>
      </w:rPr>
      <w:t>-2</w:t>
    </w:r>
    <w:r w:rsidR="00FE555A">
      <w:rPr>
        <w:rFonts w:ascii="Times New Roman" w:eastAsia="Calibri" w:hAnsi="Times New Roman" w:cs="Times New Roman"/>
        <w:sz w:val="28"/>
        <w:szCs w:val="28"/>
      </w:rPr>
      <w:t>4</w:t>
    </w:r>
    <w:r w:rsidR="00300652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HAZİRAN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202</w:t>
    </w:r>
    <w:r w:rsidR="00300652">
      <w:rPr>
        <w:rFonts w:ascii="Times New Roman" w:eastAsia="Calibri" w:hAnsi="Times New Roman" w:cs="Times New Roman"/>
        <w:sz w:val="28"/>
        <w:szCs w:val="28"/>
      </w:rPr>
      <w:t>2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156590"/>
    <w:rsid w:val="0016334B"/>
    <w:rsid w:val="0016511E"/>
    <w:rsid w:val="00186D24"/>
    <w:rsid w:val="00241E41"/>
    <w:rsid w:val="002610F3"/>
    <w:rsid w:val="00261CF0"/>
    <w:rsid w:val="002A5C87"/>
    <w:rsid w:val="002B6CDC"/>
    <w:rsid w:val="002F68CF"/>
    <w:rsid w:val="00300652"/>
    <w:rsid w:val="00317255"/>
    <w:rsid w:val="00336CCF"/>
    <w:rsid w:val="00384895"/>
    <w:rsid w:val="00402ECE"/>
    <w:rsid w:val="004721A5"/>
    <w:rsid w:val="0049366E"/>
    <w:rsid w:val="004A1C9B"/>
    <w:rsid w:val="0050252F"/>
    <w:rsid w:val="00526FBD"/>
    <w:rsid w:val="00537333"/>
    <w:rsid w:val="005378E2"/>
    <w:rsid w:val="00561301"/>
    <w:rsid w:val="0057222A"/>
    <w:rsid w:val="005A33CF"/>
    <w:rsid w:val="005E1B0A"/>
    <w:rsid w:val="0061172A"/>
    <w:rsid w:val="0065539E"/>
    <w:rsid w:val="00666C05"/>
    <w:rsid w:val="006F476F"/>
    <w:rsid w:val="00766361"/>
    <w:rsid w:val="007A4A92"/>
    <w:rsid w:val="008345DA"/>
    <w:rsid w:val="008472A9"/>
    <w:rsid w:val="008C09C3"/>
    <w:rsid w:val="009248E7"/>
    <w:rsid w:val="00957658"/>
    <w:rsid w:val="00976C30"/>
    <w:rsid w:val="00A07EDB"/>
    <w:rsid w:val="00A26B13"/>
    <w:rsid w:val="00A61877"/>
    <w:rsid w:val="00A61DDE"/>
    <w:rsid w:val="00A76F3B"/>
    <w:rsid w:val="00A80C5C"/>
    <w:rsid w:val="00AD1A5E"/>
    <w:rsid w:val="00B353C6"/>
    <w:rsid w:val="00BB13A1"/>
    <w:rsid w:val="00BC7065"/>
    <w:rsid w:val="00BF7D6F"/>
    <w:rsid w:val="00C01F80"/>
    <w:rsid w:val="00C125A0"/>
    <w:rsid w:val="00C63D99"/>
    <w:rsid w:val="00CA4CEC"/>
    <w:rsid w:val="00CB023D"/>
    <w:rsid w:val="00CD6DC6"/>
    <w:rsid w:val="00D01B5E"/>
    <w:rsid w:val="00DA3D36"/>
    <w:rsid w:val="00DB4FF0"/>
    <w:rsid w:val="00DD7319"/>
    <w:rsid w:val="00DE0440"/>
    <w:rsid w:val="00DE1242"/>
    <w:rsid w:val="00DE3074"/>
    <w:rsid w:val="00E06BEC"/>
    <w:rsid w:val="00E10A7A"/>
    <w:rsid w:val="00E609B0"/>
    <w:rsid w:val="00E92119"/>
    <w:rsid w:val="00E97953"/>
    <w:rsid w:val="00EA7F30"/>
    <w:rsid w:val="00EB75FD"/>
    <w:rsid w:val="00F01F7E"/>
    <w:rsid w:val="00F144DF"/>
    <w:rsid w:val="00F1574C"/>
    <w:rsid w:val="00F25794"/>
    <w:rsid w:val="00F25FF6"/>
    <w:rsid w:val="00F610B4"/>
    <w:rsid w:val="00F668F4"/>
    <w:rsid w:val="00F949A1"/>
    <w:rsid w:val="00FB023C"/>
    <w:rsid w:val="00FC647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3DA2-26D9-46F5-8ED2-D73F91A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18</cp:revision>
  <dcterms:created xsi:type="dcterms:W3CDTF">2021-11-06T18:42:00Z</dcterms:created>
  <dcterms:modified xsi:type="dcterms:W3CDTF">2022-05-30T11:57:00Z</dcterms:modified>
</cp:coreProperties>
</file>