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62FE" w14:textId="77777777" w:rsidR="00B1174B" w:rsidRPr="00537F18" w:rsidRDefault="00ED2932" w:rsidP="00B1174B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Style w:val="ListeTablo21"/>
        <w:tblW w:w="1031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</w:tblBorders>
        <w:tblLayout w:type="fixed"/>
        <w:tblLook w:val="04A0" w:firstRow="1" w:lastRow="0" w:firstColumn="1" w:lastColumn="0" w:noHBand="0" w:noVBand="1"/>
      </w:tblPr>
      <w:tblGrid>
        <w:gridCol w:w="10319"/>
      </w:tblGrid>
      <w:tr w:rsidR="00B1174B" w:rsidRPr="00537F18" w14:paraId="1E8277E5" w14:textId="77777777" w:rsidTr="00755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tcBorders>
              <w:bottom w:val="single" w:sz="4" w:space="0" w:color="962641"/>
            </w:tcBorders>
            <w:shd w:val="clear" w:color="auto" w:fill="auto"/>
            <w:vAlign w:val="center"/>
          </w:tcPr>
          <w:tbl>
            <w:tblPr>
              <w:tblpPr w:leftFromText="141" w:rightFromText="141" w:tblpY="-405"/>
              <w:tblOverlap w:val="never"/>
              <w:tblW w:w="10193" w:type="dxa"/>
              <w:tblBorders>
                <w:top w:val="single" w:sz="4" w:space="0" w:color="9A0000"/>
                <w:left w:val="single" w:sz="4" w:space="0" w:color="9A0000"/>
                <w:bottom w:val="single" w:sz="4" w:space="0" w:color="9A0000"/>
                <w:right w:val="single" w:sz="4" w:space="0" w:color="9A0000"/>
                <w:insideH w:val="single" w:sz="4" w:space="0" w:color="9A0000"/>
                <w:insideV w:val="single" w:sz="4" w:space="0" w:color="9A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14"/>
              <w:gridCol w:w="6179"/>
            </w:tblGrid>
            <w:tr w:rsidR="00B1174B" w:rsidRPr="005658A1" w14:paraId="2F70A701" w14:textId="77777777" w:rsidTr="007553DF">
              <w:trPr>
                <w:trHeight w:val="405"/>
              </w:trPr>
              <w:tc>
                <w:tcPr>
                  <w:tcW w:w="5000" w:type="pct"/>
                  <w:gridSpan w:val="2"/>
                  <w:tcBorders>
                    <w:top w:val="nil"/>
                    <w:bottom w:val="single" w:sz="4" w:space="0" w:color="962641"/>
                  </w:tcBorders>
                  <w:shd w:val="clear" w:color="auto" w:fill="auto"/>
                  <w:vAlign w:val="center"/>
                </w:tcPr>
                <w:p w14:paraId="5B177F04" w14:textId="77777777" w:rsidR="00B1174B" w:rsidRPr="005658A1" w:rsidRDefault="00B1174B" w:rsidP="007553DF">
                  <w:pPr>
                    <w:pStyle w:val="AralkYok"/>
                    <w:jc w:val="center"/>
                    <w:rPr>
                      <w:bCs/>
                    </w:rPr>
                  </w:pPr>
                  <w:r w:rsidRPr="005658A1">
                    <w:rPr>
                      <w:b/>
                    </w:rPr>
                    <w:t>ÖĞRENCİ BİLGİLERİ</w:t>
                  </w:r>
                </w:p>
              </w:tc>
            </w:tr>
            <w:tr w:rsidR="00B26C0C" w:rsidRPr="005658A1" w14:paraId="64B2CA36" w14:textId="77777777" w:rsidTr="007553DF">
              <w:trPr>
                <w:trHeight w:hRule="exact" w:val="345"/>
              </w:trPr>
              <w:tc>
                <w:tcPr>
                  <w:tcW w:w="1969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0FC39015" w14:textId="77777777" w:rsidR="00B26C0C" w:rsidRPr="00B26C0C" w:rsidRDefault="00B26C0C" w:rsidP="00F26584">
                  <w:pPr>
                    <w:pStyle w:val="AralkYok"/>
                    <w:rPr>
                      <w:b/>
                    </w:rPr>
                  </w:pPr>
                  <w:r w:rsidRPr="00B26C0C">
                    <w:rPr>
                      <w:b/>
                    </w:rPr>
                    <w:t>Adı-Soyadı</w:t>
                  </w: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7C15A047" w14:textId="5320EFA1" w:rsidR="00B26C0C" w:rsidRPr="005658A1" w:rsidRDefault="00B26C0C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B1174B" w:rsidRPr="005658A1" w14:paraId="64421C31" w14:textId="77777777" w:rsidTr="007553DF">
              <w:trPr>
                <w:trHeight w:hRule="exact" w:val="327"/>
              </w:trPr>
              <w:tc>
                <w:tcPr>
                  <w:tcW w:w="1969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3A0474BA" w14:textId="77777777" w:rsidR="00B1174B" w:rsidRPr="00B26C0C" w:rsidRDefault="0009292E" w:rsidP="007765C7">
                  <w:pPr>
                    <w:pStyle w:val="AralkYok"/>
                    <w:rPr>
                      <w:b/>
                    </w:rPr>
                  </w:pPr>
                  <w:r w:rsidRPr="00B26C0C">
                    <w:rPr>
                      <w:b/>
                    </w:rPr>
                    <w:t>Ana Bilim</w:t>
                  </w:r>
                  <w:r w:rsidR="007765C7" w:rsidRPr="00B26C0C">
                    <w:rPr>
                      <w:b/>
                    </w:rPr>
                    <w:t>/Ana Sanat Dalı</w:t>
                  </w: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57FEC7C1" w14:textId="77777777" w:rsidR="00B1174B" w:rsidRPr="005658A1" w:rsidRDefault="00B1174B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B26C0C" w:rsidRPr="005658A1" w14:paraId="172CFD92" w14:textId="77777777" w:rsidTr="007553DF">
              <w:trPr>
                <w:trHeight w:hRule="exact" w:val="279"/>
              </w:trPr>
              <w:tc>
                <w:tcPr>
                  <w:tcW w:w="1969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4537CA86" w14:textId="2E8B27C4" w:rsidR="00B26C0C" w:rsidRPr="00B26C0C" w:rsidRDefault="00B26C0C" w:rsidP="00F26584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Öğrenci No</w:t>
                  </w: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086148A8" w14:textId="77777777" w:rsidR="00B26C0C" w:rsidRPr="005658A1" w:rsidRDefault="00B26C0C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B1174B" w:rsidRPr="005658A1" w14:paraId="7FC62FE2" w14:textId="77777777" w:rsidTr="007553DF">
              <w:trPr>
                <w:trHeight w:hRule="exact" w:val="298"/>
              </w:trPr>
              <w:tc>
                <w:tcPr>
                  <w:tcW w:w="1969" w:type="pct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69D48340" w14:textId="7E7F81D9" w:rsidR="00054563" w:rsidRPr="00B26C0C" w:rsidRDefault="00B1174B" w:rsidP="00F26584">
                  <w:pPr>
                    <w:pStyle w:val="AralkYok"/>
                    <w:rPr>
                      <w:b/>
                    </w:rPr>
                  </w:pPr>
                  <w:r w:rsidRPr="00B26C0C">
                    <w:rPr>
                      <w:b/>
                    </w:rPr>
                    <w:t>Danışma</w:t>
                  </w:r>
                  <w:r w:rsidR="00B26C0C" w:rsidRPr="00B26C0C">
                    <w:rPr>
                      <w:b/>
                    </w:rPr>
                    <w:t xml:space="preserve">n </w:t>
                  </w:r>
                  <w:r w:rsidRPr="00B26C0C">
                    <w:rPr>
                      <w:b/>
                    </w:rPr>
                    <w:t>Unvanı,</w:t>
                  </w:r>
                  <w:r w:rsidR="00B26C0C" w:rsidRPr="00B26C0C">
                    <w:rPr>
                      <w:b/>
                    </w:rPr>
                    <w:t xml:space="preserve"> Adı-Soyadı</w:t>
                  </w:r>
                </w:p>
                <w:p w14:paraId="18BC0ADD" w14:textId="4E1081B1" w:rsidR="00B1174B" w:rsidRPr="00B26C0C" w:rsidRDefault="00B1174B" w:rsidP="00F26584">
                  <w:pPr>
                    <w:pStyle w:val="AralkYok"/>
                    <w:rPr>
                      <w:b/>
                      <w:vertAlign w:val="superscript"/>
                    </w:rPr>
                  </w:pPr>
                  <w:r w:rsidRPr="00B26C0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00F9873F" w14:textId="77777777" w:rsidR="00B1174B" w:rsidRPr="005658A1" w:rsidRDefault="00B1174B" w:rsidP="00F26584">
                  <w:pPr>
                    <w:pStyle w:val="AralkYok"/>
                    <w:rPr>
                      <w:bCs/>
                    </w:rPr>
                  </w:pPr>
                </w:p>
              </w:tc>
            </w:tr>
            <w:tr w:rsidR="00B1174B" w:rsidRPr="005658A1" w14:paraId="24B756BE" w14:textId="77777777" w:rsidTr="007553DF">
              <w:trPr>
                <w:trHeight w:val="478"/>
              </w:trPr>
              <w:tc>
                <w:tcPr>
                  <w:tcW w:w="5000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7127F38D" w14:textId="77777777" w:rsidR="00B1174B" w:rsidRPr="005658A1" w:rsidRDefault="00B1174B" w:rsidP="00F26584">
                  <w:pPr>
                    <w:pStyle w:val="AralkYok"/>
                    <w:jc w:val="center"/>
                    <w:rPr>
                      <w:b/>
                      <w:bCs/>
                    </w:rPr>
                  </w:pPr>
                  <w:r w:rsidRPr="005658A1">
                    <w:rPr>
                      <w:b/>
                    </w:rPr>
                    <w:t>ADAYA YÖNELTİLEN SÖZLÜ SORULAR</w:t>
                  </w:r>
                </w:p>
              </w:tc>
            </w:tr>
            <w:tr w:rsidR="00B1174B" w:rsidRPr="005658A1" w14:paraId="22C1533D" w14:textId="77777777" w:rsidTr="007553DF">
              <w:trPr>
                <w:trHeight w:hRule="exact" w:val="345"/>
              </w:trPr>
              <w:tc>
                <w:tcPr>
                  <w:tcW w:w="5000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28878DDE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  <w:r w:rsidRPr="005658A1">
                    <w:rPr>
                      <w:b/>
                      <w:bCs/>
                    </w:rPr>
                    <w:t>Soru 1-</w:t>
                  </w:r>
                </w:p>
                <w:p w14:paraId="735A4521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691AE7C4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483A2FE1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7B4BB73B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</w:tc>
            </w:tr>
            <w:tr w:rsidR="00B1174B" w:rsidRPr="005658A1" w14:paraId="372EEC4F" w14:textId="77777777" w:rsidTr="007553DF">
              <w:trPr>
                <w:trHeight w:hRule="exact" w:val="345"/>
              </w:trPr>
              <w:tc>
                <w:tcPr>
                  <w:tcW w:w="5000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6DA307ED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  <w:r w:rsidRPr="005658A1">
                    <w:rPr>
                      <w:b/>
                      <w:bCs/>
                    </w:rPr>
                    <w:t>Soru 2-</w:t>
                  </w:r>
                </w:p>
                <w:p w14:paraId="2273F4DA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55851C72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6EA125AA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</w:tc>
            </w:tr>
            <w:tr w:rsidR="00B1174B" w:rsidRPr="005658A1" w14:paraId="37FF5FC6" w14:textId="77777777" w:rsidTr="007553DF">
              <w:trPr>
                <w:trHeight w:hRule="exact" w:val="345"/>
              </w:trPr>
              <w:tc>
                <w:tcPr>
                  <w:tcW w:w="5000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1E2C6ECA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  <w:r w:rsidRPr="005658A1">
                    <w:rPr>
                      <w:b/>
                      <w:bCs/>
                    </w:rPr>
                    <w:t>Soru 3-</w:t>
                  </w:r>
                </w:p>
                <w:p w14:paraId="29A2F7ED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6C0E0FF1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72869060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2F5DAE95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</w:tc>
            </w:tr>
            <w:tr w:rsidR="00B1174B" w:rsidRPr="005658A1" w14:paraId="5666FED6" w14:textId="77777777" w:rsidTr="007553DF">
              <w:trPr>
                <w:trHeight w:hRule="exact" w:val="345"/>
              </w:trPr>
              <w:tc>
                <w:tcPr>
                  <w:tcW w:w="5000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5B09FA02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  <w:r w:rsidRPr="005658A1">
                    <w:rPr>
                      <w:b/>
                      <w:bCs/>
                    </w:rPr>
                    <w:t>Soru 4-</w:t>
                  </w:r>
                </w:p>
                <w:p w14:paraId="28C8F8B8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40FA6417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60DE9780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</w:tc>
            </w:tr>
            <w:tr w:rsidR="00B1174B" w:rsidRPr="005658A1" w14:paraId="504C3B36" w14:textId="77777777" w:rsidTr="007553DF">
              <w:trPr>
                <w:trHeight w:hRule="exact" w:val="345"/>
              </w:trPr>
              <w:tc>
                <w:tcPr>
                  <w:tcW w:w="5000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484B42D1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  <w:r w:rsidRPr="005658A1">
                    <w:rPr>
                      <w:b/>
                      <w:bCs/>
                    </w:rPr>
                    <w:t>Soru 5-</w:t>
                  </w:r>
                </w:p>
                <w:p w14:paraId="0A4F150F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16E79EB8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  <w:p w14:paraId="4EC0AA25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</w:p>
              </w:tc>
            </w:tr>
            <w:tr w:rsidR="00B1174B" w:rsidRPr="005658A1" w14:paraId="66819352" w14:textId="77777777" w:rsidTr="007553DF">
              <w:trPr>
                <w:trHeight w:val="517"/>
              </w:trPr>
              <w:tc>
                <w:tcPr>
                  <w:tcW w:w="5000" w:type="pct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1788646E" w14:textId="2BFB2A93" w:rsidR="00B1174B" w:rsidRPr="00BE47CC" w:rsidRDefault="00B1174B" w:rsidP="00F26584">
                  <w:pPr>
                    <w:pStyle w:val="AralkYok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E47CC">
                    <w:rPr>
                      <w:b/>
                      <w:bCs/>
                      <w:sz w:val="16"/>
                      <w:szCs w:val="16"/>
                    </w:rPr>
                    <w:t xml:space="preserve">NOT: </w:t>
                  </w:r>
                  <w:r w:rsidRPr="00BE47CC">
                    <w:rPr>
                      <w:bCs/>
                      <w:sz w:val="16"/>
                      <w:szCs w:val="16"/>
                    </w:rPr>
                    <w:t>Sözlü mülakat</w:t>
                  </w:r>
                  <w:r w:rsidR="0009292E" w:rsidRPr="00BE47CC">
                    <w:rPr>
                      <w:bCs/>
                      <w:sz w:val="16"/>
                      <w:szCs w:val="16"/>
                    </w:rPr>
                    <w:t>ta</w:t>
                  </w:r>
                  <w:r w:rsidRPr="00BE47CC">
                    <w:rPr>
                      <w:bCs/>
                      <w:sz w:val="16"/>
                      <w:szCs w:val="16"/>
                    </w:rPr>
                    <w:t xml:space="preserve"> jüri üyeleri adaya yukarıda sıralanandan daha fazla veya daha az sayıda soru sorabilir. Mülakat sırasında tutulacak olan ‘</w:t>
                  </w:r>
                  <w:r w:rsidRPr="00BE47CC">
                    <w:rPr>
                      <w:bCs/>
                      <w:color w:val="000000"/>
                      <w:sz w:val="16"/>
                      <w:szCs w:val="16"/>
                    </w:rPr>
                    <w:t>Sözlü Mü</w:t>
                  </w:r>
                  <w:r w:rsidR="00061BBB" w:rsidRPr="00BE47CC">
                    <w:rPr>
                      <w:bCs/>
                      <w:color w:val="000000"/>
                      <w:sz w:val="16"/>
                      <w:szCs w:val="16"/>
                    </w:rPr>
                    <w:t>lakat Sınav Tutanağı</w:t>
                  </w:r>
                  <w:r w:rsidR="00B26C0C">
                    <w:rPr>
                      <w:bCs/>
                      <w:color w:val="000000"/>
                      <w:sz w:val="16"/>
                      <w:szCs w:val="16"/>
                    </w:rPr>
                    <w:t>”</w:t>
                  </w:r>
                  <w:r w:rsidR="00061BBB" w:rsidRPr="00BE47CC">
                    <w:rPr>
                      <w:bCs/>
                      <w:color w:val="000000"/>
                      <w:sz w:val="16"/>
                      <w:szCs w:val="16"/>
                    </w:rPr>
                    <w:t xml:space="preserve"> ilgili Ana B</w:t>
                  </w:r>
                  <w:r w:rsidRPr="00BE47CC">
                    <w:rPr>
                      <w:bCs/>
                      <w:color w:val="000000"/>
                      <w:sz w:val="16"/>
                      <w:szCs w:val="16"/>
                    </w:rPr>
                    <w:t>ilim</w:t>
                  </w:r>
                  <w:r w:rsidR="00B26C0C">
                    <w:rPr>
                      <w:bCs/>
                      <w:color w:val="000000"/>
                      <w:sz w:val="16"/>
                      <w:szCs w:val="16"/>
                    </w:rPr>
                    <w:t>/Ana Sanat</w:t>
                  </w:r>
                  <w:r w:rsidRPr="00BE47CC">
                    <w:rPr>
                      <w:bCs/>
                      <w:color w:val="000000"/>
                      <w:sz w:val="16"/>
                      <w:szCs w:val="16"/>
                    </w:rPr>
                    <w:t xml:space="preserve"> Dalı Başkanlığınca en az iki yıl süreyle saklanacaktır.</w:t>
                  </w:r>
                </w:p>
              </w:tc>
            </w:tr>
            <w:tr w:rsidR="00B1174B" w:rsidRPr="005658A1" w14:paraId="55E6B7C6" w14:textId="77777777" w:rsidTr="007553DF">
              <w:trPr>
                <w:trHeight w:hRule="exact" w:val="314"/>
              </w:trPr>
              <w:tc>
                <w:tcPr>
                  <w:tcW w:w="1969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13FD95F2" w14:textId="77777777" w:rsidR="00B1174B" w:rsidRPr="005658A1" w:rsidRDefault="00B1174B" w:rsidP="00F26584">
                  <w:pPr>
                    <w:pStyle w:val="AralkYok"/>
                    <w:rPr>
                      <w:bCs/>
                    </w:rPr>
                  </w:pP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026E20A3" w14:textId="77777777" w:rsidR="00B1174B" w:rsidRPr="005658A1" w:rsidRDefault="00B1174B" w:rsidP="00F26584">
                  <w:pPr>
                    <w:pStyle w:val="AralkYok"/>
                    <w:rPr>
                      <w:b/>
                      <w:bCs/>
                    </w:rPr>
                  </w:pPr>
                  <w:r w:rsidRPr="005658A1">
                    <w:rPr>
                      <w:bCs/>
                    </w:rPr>
                    <w:t xml:space="preserve"> </w:t>
                  </w:r>
                  <w:r w:rsidRPr="005658A1">
                    <w:rPr>
                      <w:b/>
                      <w:bCs/>
                    </w:rPr>
                    <w:t>YETERLİ               YETERSİZ</w:t>
                  </w:r>
                </w:p>
              </w:tc>
            </w:tr>
            <w:tr w:rsidR="00B1174B" w:rsidRPr="005658A1" w14:paraId="63157739" w14:textId="77777777" w:rsidTr="007553DF">
              <w:trPr>
                <w:trHeight w:hRule="exact" w:val="566"/>
              </w:trPr>
              <w:tc>
                <w:tcPr>
                  <w:tcW w:w="1969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0F25075E" w14:textId="51F2B99E" w:rsidR="00B1174B" w:rsidRPr="00016851" w:rsidRDefault="000D468F" w:rsidP="000D468F">
                  <w:pPr>
                    <w:pStyle w:val="AralkYok"/>
                    <w:jc w:val="both"/>
                    <w:rPr>
                      <w:b/>
                      <w:sz w:val="18"/>
                    </w:rPr>
                  </w:pPr>
                  <w:r w:rsidRPr="00016851">
                    <w:rPr>
                      <w:b/>
                      <w:sz w:val="18"/>
                    </w:rPr>
                    <w:t>1.</w:t>
                  </w:r>
                  <w:r w:rsidR="00B1174B" w:rsidRPr="00016851">
                    <w:rPr>
                      <w:b/>
                      <w:sz w:val="18"/>
                    </w:rPr>
                    <w:t>Soruları kavrama, yanıtları soru etrafında toplama ve anlatma yeteneği</w:t>
                  </w: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1A9862DD" w14:textId="1155308D" w:rsidR="00B1174B" w:rsidRPr="005658A1" w:rsidRDefault="00BE47CC" w:rsidP="009E6C9D">
                  <w:pPr>
                    <w:pStyle w:val="AralkYok"/>
                    <w:tabs>
                      <w:tab w:val="left" w:pos="384"/>
                    </w:tabs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</w:t>
                  </w:r>
                  <w:r w:rsidR="00B1174B" w:rsidRPr="005658A1">
                    <w:rPr>
                      <w:bCs/>
                    </w:rPr>
                    <w:t xml:space="preserve"> </w:t>
                  </w:r>
                  <w:r w:rsidR="00B1174B" w:rsidRPr="005658A1">
                    <w:rPr>
                      <w:b/>
                      <w:bCs/>
                    </w:rPr>
                    <w:t xml:space="preserve"> </w:t>
                  </w:r>
                  <w:r w:rsidR="009E6C9D" w:rsidRPr="009E6C9D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="00B1174B" w:rsidRPr="005658A1">
                    <w:rPr>
                      <w:b/>
                      <w:bCs/>
                    </w:rPr>
                    <w:t xml:space="preserve">               </w:t>
                  </w:r>
                  <w:r>
                    <w:rPr>
                      <w:b/>
                      <w:bCs/>
                    </w:rPr>
                    <w:t xml:space="preserve">               </w:t>
                  </w:r>
                  <w:r w:rsidR="009E6C9D" w:rsidRPr="00537F1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</w:p>
              </w:tc>
            </w:tr>
            <w:tr w:rsidR="00BE47CC" w:rsidRPr="005658A1" w14:paraId="701D9D6E" w14:textId="77777777" w:rsidTr="007553DF">
              <w:trPr>
                <w:trHeight w:hRule="exact" w:val="491"/>
              </w:trPr>
              <w:tc>
                <w:tcPr>
                  <w:tcW w:w="1969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498BB5B9" w14:textId="735C8F8A" w:rsidR="00BE47CC" w:rsidRPr="00016851" w:rsidRDefault="000D468F" w:rsidP="000D468F">
                  <w:pPr>
                    <w:pStyle w:val="AralkYok"/>
                    <w:jc w:val="both"/>
                    <w:rPr>
                      <w:b/>
                      <w:noProof/>
                      <w:sz w:val="18"/>
                    </w:rPr>
                  </w:pPr>
                  <w:r w:rsidRPr="00016851">
                    <w:rPr>
                      <w:b/>
                      <w:sz w:val="18"/>
                    </w:rPr>
                    <w:t>2.</w:t>
                  </w:r>
                  <w:r w:rsidR="00BE47CC" w:rsidRPr="00016851">
                    <w:rPr>
                      <w:b/>
                      <w:sz w:val="18"/>
                    </w:rPr>
                    <w:t>Ana Bilim Dalı ile ilgili bilgi düzeyi</w:t>
                  </w: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0FC76941" w14:textId="532EDD24" w:rsidR="00BE47CC" w:rsidRPr="005658A1" w:rsidRDefault="00BE47CC" w:rsidP="00BE47CC">
                  <w:pPr>
                    <w:pStyle w:val="AralkYok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</w:t>
                  </w:r>
                  <w:r w:rsidRPr="005658A1">
                    <w:rPr>
                      <w:bCs/>
                    </w:rPr>
                    <w:t xml:space="preserve"> </w:t>
                  </w:r>
                  <w:r w:rsidRPr="005658A1">
                    <w:rPr>
                      <w:b/>
                      <w:bCs/>
                    </w:rPr>
                    <w:t xml:space="preserve"> </w:t>
                  </w:r>
                  <w:r w:rsidR="009E6C9D" w:rsidRPr="00537F1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Pr="005658A1">
                    <w:rPr>
                      <w:b/>
                      <w:bCs/>
                    </w:rPr>
                    <w:t xml:space="preserve">               </w:t>
                  </w:r>
                  <w:r>
                    <w:rPr>
                      <w:b/>
                      <w:bCs/>
                    </w:rPr>
                    <w:t xml:space="preserve">               </w:t>
                  </w:r>
                  <w:r w:rsidR="009E6C9D" w:rsidRPr="00537F1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</w:p>
              </w:tc>
            </w:tr>
            <w:tr w:rsidR="00BE47CC" w:rsidRPr="005658A1" w14:paraId="302ED5EC" w14:textId="77777777" w:rsidTr="007553DF">
              <w:trPr>
                <w:trHeight w:hRule="exact" w:val="513"/>
              </w:trPr>
              <w:tc>
                <w:tcPr>
                  <w:tcW w:w="1969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3B2D755B" w14:textId="0CD15B60" w:rsidR="00BE47CC" w:rsidRPr="00016851" w:rsidRDefault="000D468F" w:rsidP="000D468F">
                  <w:pPr>
                    <w:pStyle w:val="AralkYok"/>
                    <w:jc w:val="both"/>
                    <w:rPr>
                      <w:b/>
                      <w:sz w:val="18"/>
                    </w:rPr>
                  </w:pPr>
                  <w:r w:rsidRPr="00016851">
                    <w:rPr>
                      <w:b/>
                      <w:sz w:val="18"/>
                    </w:rPr>
                    <w:t>3.</w:t>
                  </w:r>
                  <w:r w:rsidR="00BE47CC" w:rsidRPr="00016851">
                    <w:rPr>
                      <w:b/>
                      <w:sz w:val="18"/>
                    </w:rPr>
                    <w:t xml:space="preserve"> Uzmanlık al anının problemini kavrama ve çözüm önerileri sunma düzeyi</w:t>
                  </w: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59FBE937" w14:textId="34A87593" w:rsidR="00BE47CC" w:rsidRPr="005658A1" w:rsidRDefault="009E6C9D" w:rsidP="009E6C9D">
                  <w:pPr>
                    <w:pStyle w:val="AralkYok"/>
                    <w:tabs>
                      <w:tab w:val="left" w:pos="1968"/>
                      <w:tab w:val="left" w:pos="2184"/>
                    </w:tabs>
                    <w:rPr>
                      <w:b/>
                      <w:bCs/>
                    </w:rPr>
                  </w:pPr>
                  <w:r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 xml:space="preserve">     </w:t>
                  </w:r>
                  <w:r w:rsidRPr="00537F1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="00BE47CC" w:rsidRPr="005658A1">
                    <w:rPr>
                      <w:b/>
                      <w:bCs/>
                    </w:rPr>
                    <w:t xml:space="preserve">               </w:t>
                  </w:r>
                  <w:r w:rsidR="00BE47CC">
                    <w:rPr>
                      <w:b/>
                      <w:bCs/>
                    </w:rPr>
                    <w:t xml:space="preserve">               </w:t>
                  </w:r>
                  <w:r w:rsidRPr="00537F1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</w:p>
              </w:tc>
            </w:tr>
            <w:tr w:rsidR="00BE47CC" w:rsidRPr="005658A1" w14:paraId="148DEFA2" w14:textId="77777777" w:rsidTr="007553DF">
              <w:trPr>
                <w:trHeight w:hRule="exact" w:val="465"/>
              </w:trPr>
              <w:tc>
                <w:tcPr>
                  <w:tcW w:w="1969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0FD18AA4" w14:textId="01E6BB4A" w:rsidR="00BE47CC" w:rsidRPr="00016851" w:rsidRDefault="000D468F" w:rsidP="000D468F">
                  <w:pPr>
                    <w:pStyle w:val="AralkYok"/>
                    <w:jc w:val="both"/>
                    <w:rPr>
                      <w:b/>
                      <w:sz w:val="18"/>
                    </w:rPr>
                  </w:pPr>
                  <w:r w:rsidRPr="00016851">
                    <w:rPr>
                      <w:b/>
                      <w:sz w:val="18"/>
                    </w:rPr>
                    <w:t>4.</w:t>
                  </w:r>
                  <w:r w:rsidR="00BE47CC" w:rsidRPr="00016851">
                    <w:rPr>
                      <w:b/>
                      <w:sz w:val="18"/>
                    </w:rPr>
                    <w:t>Uzmanlık alanıyla ilgili literatür bilgisi</w:t>
                  </w: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74C06920" w14:textId="21F5A26D" w:rsidR="00BE47CC" w:rsidRPr="005658A1" w:rsidRDefault="00BE47CC" w:rsidP="009E6C9D">
                  <w:pPr>
                    <w:pStyle w:val="AralkYok"/>
                    <w:tabs>
                      <w:tab w:val="left" w:pos="396"/>
                    </w:tabs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 xml:space="preserve">     </w:t>
                  </w:r>
                  <w:r w:rsidRPr="005658A1">
                    <w:rPr>
                      <w:bCs/>
                    </w:rPr>
                    <w:t xml:space="preserve"> </w:t>
                  </w:r>
                  <w:r w:rsidRPr="005658A1">
                    <w:rPr>
                      <w:b/>
                      <w:bCs/>
                    </w:rPr>
                    <w:t xml:space="preserve"> </w:t>
                  </w:r>
                  <w:r w:rsidR="009E6C9D" w:rsidRPr="00537F1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Pr="005658A1">
                    <w:rPr>
                      <w:b/>
                      <w:bCs/>
                    </w:rPr>
                    <w:t xml:space="preserve">              </w:t>
                  </w:r>
                  <w:r>
                    <w:rPr>
                      <w:b/>
                      <w:bCs/>
                    </w:rPr>
                    <w:t xml:space="preserve">            </w:t>
                  </w:r>
                  <w:r w:rsidR="009E6C9D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</w:t>
                  </w:r>
                  <w:r w:rsidR="009E6C9D" w:rsidRPr="00537F1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</w:p>
              </w:tc>
            </w:tr>
            <w:tr w:rsidR="00B1174B" w:rsidRPr="005658A1" w14:paraId="4955F663" w14:textId="77777777" w:rsidTr="007553DF">
              <w:trPr>
                <w:trHeight w:hRule="exact" w:val="387"/>
              </w:trPr>
              <w:tc>
                <w:tcPr>
                  <w:tcW w:w="1969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242EC8D5" w14:textId="77777777" w:rsidR="00B1174B" w:rsidRPr="00016851" w:rsidRDefault="00B1174B" w:rsidP="00F26584">
                  <w:pPr>
                    <w:pStyle w:val="AralkYok"/>
                    <w:rPr>
                      <w:b/>
                      <w:bCs/>
                      <w:sz w:val="18"/>
                    </w:rPr>
                  </w:pPr>
                  <w:r w:rsidRPr="00016851">
                    <w:rPr>
                      <w:b/>
                      <w:sz w:val="18"/>
                    </w:rPr>
                    <w:t>Sonuç: Aday doktora tez çalışmasına hazır mı?</w:t>
                  </w: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31DB68F3" w14:textId="2236900A" w:rsidR="00B1174B" w:rsidRPr="005658A1" w:rsidRDefault="007553DF" w:rsidP="00BE47CC">
                  <w:pPr>
                    <w:pStyle w:val="AralkYok"/>
                    <w:rPr>
                      <w:bCs/>
                    </w:rPr>
                  </w:pPr>
                  <w:r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 xml:space="preserve">     </w:t>
                  </w:r>
                  <w:r w:rsidR="009E6C9D" w:rsidRPr="00537F1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="003D459F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 xml:space="preserve"> </w:t>
                  </w:r>
                  <w:r w:rsidR="00B1174B" w:rsidRPr="005658A1">
                    <w:rPr>
                      <w:b/>
                      <w:bCs/>
                    </w:rPr>
                    <w:t xml:space="preserve">Evet         </w:t>
                  </w:r>
                  <w:r w:rsidR="00BE47CC">
                    <w:rPr>
                      <w:b/>
                      <w:bCs/>
                    </w:rPr>
                    <w:t xml:space="preserve">           </w:t>
                  </w:r>
                  <w:r w:rsidR="00B1174B" w:rsidRPr="005658A1">
                    <w:rPr>
                      <w:b/>
                      <w:bCs/>
                    </w:rPr>
                    <w:t xml:space="preserve"> </w:t>
                  </w:r>
                  <w:r w:rsidR="009E6C9D" w:rsidRPr="00537F18">
                    <w:rPr>
                      <w:rFonts w:ascii="Segoe UI Symbol" w:eastAsia="MS Gothic" w:hAnsi="Segoe UI Symbol" w:cs="Segoe UI Symbol"/>
                      <w:b/>
                      <w:sz w:val="24"/>
                      <w:szCs w:val="24"/>
                    </w:rPr>
                    <w:t>☐</w:t>
                  </w:r>
                  <w:r w:rsidR="00B1174B" w:rsidRPr="005658A1">
                    <w:rPr>
                      <w:b/>
                      <w:bCs/>
                    </w:rPr>
                    <w:t xml:space="preserve"> Hayır</w:t>
                  </w:r>
                </w:p>
              </w:tc>
            </w:tr>
            <w:tr w:rsidR="00B1174B" w:rsidRPr="005658A1" w14:paraId="4397E6E4" w14:textId="77777777" w:rsidTr="007553DF">
              <w:trPr>
                <w:trHeight w:hRule="exact" w:val="345"/>
              </w:trPr>
              <w:tc>
                <w:tcPr>
                  <w:tcW w:w="1969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01DA1214" w14:textId="77777777" w:rsidR="00B1174B" w:rsidRPr="005658A1" w:rsidRDefault="00B1174B" w:rsidP="00F26584">
                  <w:pPr>
                    <w:pStyle w:val="AralkYok"/>
                    <w:rPr>
                      <w:b/>
                    </w:rPr>
                  </w:pPr>
                  <w:r w:rsidRPr="005658A1">
                    <w:rPr>
                      <w:b/>
                    </w:rPr>
                    <w:t>Öneriler</w:t>
                  </w:r>
                </w:p>
                <w:p w14:paraId="25F44223" w14:textId="77777777" w:rsidR="00B1174B" w:rsidRPr="005658A1" w:rsidRDefault="00B1174B" w:rsidP="00F26584">
                  <w:pPr>
                    <w:pStyle w:val="AralkYok"/>
                    <w:rPr>
                      <w:b/>
                    </w:rPr>
                  </w:pPr>
                </w:p>
                <w:p w14:paraId="269A0D63" w14:textId="77777777" w:rsidR="00B1174B" w:rsidRPr="005658A1" w:rsidRDefault="00B1174B" w:rsidP="00F26584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7F00632E" w14:textId="77777777" w:rsidR="00B1174B" w:rsidRPr="005658A1" w:rsidRDefault="00B1174B" w:rsidP="00F26584">
                  <w:pPr>
                    <w:pStyle w:val="AralkYok"/>
                  </w:pPr>
                </w:p>
                <w:p w14:paraId="4CE9E235" w14:textId="77777777" w:rsidR="00B1174B" w:rsidRPr="005658A1" w:rsidRDefault="00B1174B" w:rsidP="00F26584">
                  <w:pPr>
                    <w:pStyle w:val="AralkYok"/>
                  </w:pPr>
                </w:p>
              </w:tc>
            </w:tr>
            <w:tr w:rsidR="00B1174B" w:rsidRPr="005658A1" w14:paraId="150EF9F0" w14:textId="77777777" w:rsidTr="007553DF">
              <w:trPr>
                <w:trHeight w:hRule="exact" w:val="345"/>
              </w:trPr>
              <w:tc>
                <w:tcPr>
                  <w:tcW w:w="1969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3581984A" w14:textId="77777777" w:rsidR="00B1174B" w:rsidRPr="005658A1" w:rsidRDefault="00B1174B" w:rsidP="00F26584">
                  <w:pPr>
                    <w:pStyle w:val="AralkYok"/>
                    <w:rPr>
                      <w:b/>
                    </w:rPr>
                  </w:pPr>
                  <w:r w:rsidRPr="005658A1">
                    <w:rPr>
                      <w:b/>
                    </w:rPr>
                    <w:t xml:space="preserve">Sözlü Sınav Puanı </w:t>
                  </w:r>
                </w:p>
              </w:tc>
              <w:tc>
                <w:tcPr>
                  <w:tcW w:w="3031" w:type="pct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47BC1218" w14:textId="77777777" w:rsidR="00B1174B" w:rsidRPr="005658A1" w:rsidRDefault="00B1174B" w:rsidP="00F26584">
                  <w:pPr>
                    <w:pStyle w:val="AralkYok"/>
                  </w:pPr>
                </w:p>
              </w:tc>
            </w:tr>
            <w:tr w:rsidR="00B1174B" w:rsidRPr="005658A1" w14:paraId="5F35EB72" w14:textId="77777777" w:rsidTr="007553DF">
              <w:trPr>
                <w:trHeight w:val="403"/>
              </w:trPr>
              <w:tc>
                <w:tcPr>
                  <w:tcW w:w="5000" w:type="pct"/>
                  <w:gridSpan w:val="2"/>
                  <w:tcBorders>
                    <w:top w:val="single" w:sz="4" w:space="0" w:color="962641"/>
                    <w:bottom w:val="single" w:sz="4" w:space="0" w:color="C00000"/>
                  </w:tcBorders>
                  <w:shd w:val="clear" w:color="auto" w:fill="auto"/>
                  <w:vAlign w:val="center"/>
                </w:tcPr>
                <w:p w14:paraId="7A973025" w14:textId="77777777" w:rsidR="00B1174B" w:rsidRDefault="00842CF3" w:rsidP="00F26584">
                  <w:pPr>
                    <w:pStyle w:val="AralkYok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YETERLİK SINAV</w:t>
                  </w:r>
                  <w:r w:rsidR="00AD6535">
                    <w:rPr>
                      <w:b/>
                      <w:bCs/>
                    </w:rPr>
                    <w:t xml:space="preserve"> JÜRİ ÜYESİ</w:t>
                  </w:r>
                  <w:r w:rsidR="00482477">
                    <w:rPr>
                      <w:b/>
                      <w:bCs/>
                    </w:rPr>
                    <w:t>NİN</w:t>
                  </w:r>
                </w:p>
                <w:p w14:paraId="151EF1FB" w14:textId="77777777" w:rsidR="00482477" w:rsidRPr="005658A1" w:rsidRDefault="00482477" w:rsidP="00F26584">
                  <w:pPr>
                    <w:pStyle w:val="AralkYok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82477" w:rsidRPr="005658A1" w14:paraId="68A669AE" w14:textId="77777777" w:rsidTr="007553DF">
              <w:trPr>
                <w:trHeight w:val="403"/>
              </w:trPr>
              <w:tc>
                <w:tcPr>
                  <w:tcW w:w="5000" w:type="pct"/>
                  <w:gridSpan w:val="2"/>
                  <w:tcBorders>
                    <w:top w:val="single" w:sz="4" w:space="0" w:color="C00000"/>
                  </w:tcBorders>
                  <w:shd w:val="clear" w:color="auto" w:fill="auto"/>
                  <w:vAlign w:val="center"/>
                </w:tcPr>
                <w:tbl>
                  <w:tblPr>
                    <w:tblW w:w="10017" w:type="dxa"/>
                    <w:tblBorders>
                      <w:top w:val="single" w:sz="2" w:space="0" w:color="666666"/>
                      <w:bottom w:val="single" w:sz="2" w:space="0" w:color="666666"/>
                      <w:insideH w:val="single" w:sz="2" w:space="0" w:color="666666"/>
                      <w:insideV w:val="single" w:sz="2" w:space="0" w:color="666666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16"/>
                    <w:gridCol w:w="4703"/>
                    <w:gridCol w:w="1498"/>
                  </w:tblGrid>
                  <w:tr w:rsidR="00A810C1" w:rsidRPr="00E969F9" w14:paraId="4B77EE82" w14:textId="77777777" w:rsidTr="007553DF">
                    <w:trPr>
                      <w:trHeight w:hRule="exact" w:val="442"/>
                    </w:trPr>
                    <w:tc>
                      <w:tcPr>
                        <w:tcW w:w="3816" w:type="dxa"/>
                        <w:tcBorders>
                          <w:top w:val="nil"/>
                          <w:left w:val="nil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32965646" w14:textId="77777777" w:rsidR="00A810C1" w:rsidRPr="00E969F9" w:rsidRDefault="00A810C1" w:rsidP="00294468">
                        <w:pPr>
                          <w:pStyle w:val="AralkYok"/>
                          <w:rPr>
                            <w:b/>
                            <w:bCs/>
                          </w:rPr>
                        </w:pPr>
                        <w:r w:rsidRPr="00E969F9">
                          <w:rPr>
                            <w:b/>
                            <w:bCs/>
                          </w:rPr>
                          <w:t>Unvanı Adı-Soyadı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/>
                          <w:left w:val="single" w:sz="4" w:space="0" w:color="962641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4C787772" w14:textId="77777777" w:rsidR="00A810C1" w:rsidRPr="00E969F9" w:rsidRDefault="00A810C1" w:rsidP="00294468">
                        <w:pPr>
                          <w:pStyle w:val="AralkYok"/>
                          <w:rPr>
                            <w:b/>
                            <w:bCs/>
                          </w:rPr>
                        </w:pPr>
                      </w:p>
                      <w:p w14:paraId="448B3D36" w14:textId="77777777" w:rsidR="00A810C1" w:rsidRPr="00E969F9" w:rsidRDefault="00A810C1" w:rsidP="00294468">
                        <w:pPr>
                          <w:pStyle w:val="AralkYok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98" w:type="dxa"/>
                        <w:vMerge w:val="restart"/>
                        <w:tcBorders>
                          <w:top w:val="nil"/>
                          <w:left w:val="single" w:sz="4" w:space="0" w:color="962641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0BC89A0F" w14:textId="77777777" w:rsidR="00A810C1" w:rsidRDefault="00A810C1" w:rsidP="00294468">
                        <w:pPr>
                          <w:pStyle w:val="AralkYok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</w:t>
                        </w:r>
                      </w:p>
                      <w:p w14:paraId="5A5122B3" w14:textId="77777777" w:rsidR="00A810C1" w:rsidRDefault="00A810C1" w:rsidP="00A810C1">
                        <w:pPr>
                          <w:pStyle w:val="AralkYok"/>
                          <w:rPr>
                            <w:b/>
                            <w:bCs/>
                          </w:rPr>
                        </w:pPr>
                      </w:p>
                      <w:p w14:paraId="2CB81091" w14:textId="48FD9A42" w:rsidR="00A810C1" w:rsidRPr="00A810C1" w:rsidRDefault="00A810C1" w:rsidP="00A810C1">
                        <w:pPr>
                          <w:pStyle w:val="AralkYok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</w:t>
                        </w:r>
                        <w:r w:rsidRPr="00A810C1">
                          <w:rPr>
                            <w:b/>
                            <w:bCs/>
                          </w:rPr>
                          <w:t>Tarih</w:t>
                        </w:r>
                      </w:p>
                      <w:p w14:paraId="2C605D40" w14:textId="77777777" w:rsidR="00A810C1" w:rsidRPr="00E969F9" w:rsidRDefault="00A810C1" w:rsidP="00294468">
                        <w:pPr>
                          <w:pStyle w:val="AralkYok"/>
                          <w:rPr>
                            <w:b/>
                            <w:bCs/>
                          </w:rPr>
                        </w:pPr>
                      </w:p>
                      <w:p w14:paraId="07E61A2C" w14:textId="77777777" w:rsidR="00A810C1" w:rsidRPr="00E969F9" w:rsidRDefault="00A810C1" w:rsidP="00294468">
                        <w:pPr>
                          <w:pStyle w:val="AralkYok"/>
                          <w:rPr>
                            <w:b/>
                            <w:bCs/>
                          </w:rPr>
                        </w:pPr>
                      </w:p>
                      <w:p w14:paraId="2186CD1F" w14:textId="18BC27F9" w:rsidR="00A810C1" w:rsidRPr="00E969F9" w:rsidRDefault="00A810C1" w:rsidP="00294468">
                        <w:pPr>
                          <w:pStyle w:val="AralkYok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A810C1" w:rsidRPr="00E969F9" w14:paraId="5E2A490D" w14:textId="77777777" w:rsidTr="007553DF">
                    <w:trPr>
                      <w:trHeight w:hRule="exact" w:val="445"/>
                    </w:trPr>
                    <w:tc>
                      <w:tcPr>
                        <w:tcW w:w="3816" w:type="dxa"/>
                        <w:tcBorders>
                          <w:top w:val="single" w:sz="4" w:space="0" w:color="962641"/>
                          <w:left w:val="nil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5305DFAC" w14:textId="77777777" w:rsidR="00A810C1" w:rsidRPr="00E969F9" w:rsidRDefault="00A810C1" w:rsidP="00294468">
                        <w:pPr>
                          <w:pStyle w:val="AralkYok"/>
                          <w:rPr>
                            <w:b/>
                          </w:rPr>
                        </w:pPr>
                        <w:r w:rsidRPr="00E969F9">
                          <w:rPr>
                            <w:b/>
                          </w:rPr>
                          <w:t>Üniversitesi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single" w:sz="4" w:space="0" w:color="962641"/>
                          <w:left w:val="single" w:sz="4" w:space="0" w:color="962641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23629949" w14:textId="77777777" w:rsidR="00A810C1" w:rsidRPr="00E969F9" w:rsidRDefault="00A810C1" w:rsidP="00294468">
                        <w:pPr>
                          <w:pStyle w:val="AralkYok"/>
                        </w:pPr>
                      </w:p>
                      <w:p w14:paraId="189F4A28" w14:textId="77777777" w:rsidR="00A810C1" w:rsidRPr="00E969F9" w:rsidRDefault="00A810C1" w:rsidP="00294468">
                        <w:pPr>
                          <w:pStyle w:val="AralkYok"/>
                        </w:pPr>
                      </w:p>
                    </w:tc>
                    <w:tc>
                      <w:tcPr>
                        <w:tcW w:w="1498" w:type="dxa"/>
                        <w:vMerge/>
                        <w:tcBorders>
                          <w:top w:val="single" w:sz="4" w:space="0" w:color="962641"/>
                          <w:left w:val="single" w:sz="4" w:space="0" w:color="962641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31ECA2B2" w14:textId="2FCD7654" w:rsidR="00A810C1" w:rsidRPr="00E969F9" w:rsidRDefault="00A810C1" w:rsidP="00294468">
                        <w:pPr>
                          <w:pStyle w:val="AralkYok"/>
                        </w:pPr>
                      </w:p>
                    </w:tc>
                  </w:tr>
                  <w:tr w:rsidR="00A810C1" w:rsidRPr="00E969F9" w14:paraId="6F88316A" w14:textId="77777777" w:rsidTr="007553DF">
                    <w:trPr>
                      <w:trHeight w:hRule="exact" w:val="423"/>
                    </w:trPr>
                    <w:tc>
                      <w:tcPr>
                        <w:tcW w:w="3816" w:type="dxa"/>
                        <w:tcBorders>
                          <w:top w:val="single" w:sz="4" w:space="0" w:color="962641"/>
                          <w:left w:val="nil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764B9C4C" w14:textId="77777777" w:rsidR="00A810C1" w:rsidRPr="00A810C1" w:rsidRDefault="00A810C1" w:rsidP="00A810C1">
                        <w:pPr>
                          <w:pStyle w:val="AralkYok"/>
                          <w:rPr>
                            <w:b/>
                            <w:bCs/>
                          </w:rPr>
                        </w:pPr>
                        <w:r w:rsidRPr="00A810C1">
                          <w:rPr>
                            <w:b/>
                            <w:bCs/>
                          </w:rPr>
                          <w:t>Ana Bilim/Ana Sanat Dalı</w:t>
                        </w:r>
                        <w:r w:rsidRPr="00A810C1">
                          <w:rPr>
                            <w:b/>
                            <w:bCs/>
                          </w:rPr>
                          <w:br/>
                        </w:r>
                      </w:p>
                      <w:p w14:paraId="592EA862" w14:textId="77777777" w:rsidR="00A810C1" w:rsidRPr="00E969F9" w:rsidRDefault="00A810C1" w:rsidP="00294468">
                        <w:pPr>
                          <w:pStyle w:val="AralkYok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703" w:type="dxa"/>
                        <w:tcBorders>
                          <w:top w:val="single" w:sz="4" w:space="0" w:color="962641"/>
                          <w:left w:val="single" w:sz="4" w:space="0" w:color="962641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6DFEA78B" w14:textId="77777777" w:rsidR="00A810C1" w:rsidRPr="00E969F9" w:rsidRDefault="00A810C1" w:rsidP="00294468">
                        <w:pPr>
                          <w:pStyle w:val="AralkYok"/>
                        </w:pPr>
                      </w:p>
                    </w:tc>
                    <w:tc>
                      <w:tcPr>
                        <w:tcW w:w="1498" w:type="dxa"/>
                        <w:vMerge/>
                        <w:tcBorders>
                          <w:top w:val="single" w:sz="4" w:space="0" w:color="962641"/>
                          <w:left w:val="single" w:sz="4" w:space="0" w:color="962641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5D6E6792" w14:textId="2F48702D" w:rsidR="00A810C1" w:rsidRPr="00E969F9" w:rsidRDefault="00A810C1" w:rsidP="00294468">
                        <w:pPr>
                          <w:pStyle w:val="AralkYok"/>
                        </w:pPr>
                      </w:p>
                    </w:tc>
                  </w:tr>
                  <w:tr w:rsidR="00A810C1" w:rsidRPr="00E969F9" w14:paraId="3F055480" w14:textId="77777777" w:rsidTr="007553DF">
                    <w:trPr>
                      <w:trHeight w:hRule="exact" w:val="417"/>
                    </w:trPr>
                    <w:tc>
                      <w:tcPr>
                        <w:tcW w:w="3816" w:type="dxa"/>
                        <w:tcBorders>
                          <w:top w:val="single" w:sz="4" w:space="0" w:color="962641"/>
                          <w:left w:val="nil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566AD6A7" w14:textId="53B87F4A" w:rsidR="00A810C1" w:rsidRPr="00E969F9" w:rsidRDefault="004D4C91" w:rsidP="00A810C1">
                        <w:pPr>
                          <w:pStyle w:val="AralkYok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Programı (Varsa)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single" w:sz="4" w:space="0" w:color="962641"/>
                          <w:left w:val="single" w:sz="4" w:space="0" w:color="962641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5BB9AC84" w14:textId="77777777" w:rsidR="00A810C1" w:rsidRPr="00E969F9" w:rsidRDefault="00A810C1" w:rsidP="00294468">
                        <w:pPr>
                          <w:pStyle w:val="AralkYok"/>
                        </w:pPr>
                      </w:p>
                    </w:tc>
                    <w:tc>
                      <w:tcPr>
                        <w:tcW w:w="1498" w:type="dxa"/>
                        <w:vMerge w:val="restart"/>
                        <w:tcBorders>
                          <w:top w:val="single" w:sz="4" w:space="0" w:color="962641"/>
                          <w:left w:val="single" w:sz="4" w:space="0" w:color="962641"/>
                          <w:bottom w:val="nil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7D1C3AB6" w14:textId="207823D7" w:rsidR="00A810C1" w:rsidRPr="00A810C1" w:rsidRDefault="00A810C1" w:rsidP="00016851">
                        <w:pPr>
                          <w:pStyle w:val="AralkYok"/>
                          <w:ind w:right="-65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</w:t>
                        </w:r>
                        <w:r w:rsidRPr="00A810C1">
                          <w:rPr>
                            <w:b/>
                            <w:bCs/>
                          </w:rPr>
                          <w:t>İmza</w:t>
                        </w:r>
                      </w:p>
                    </w:tc>
                  </w:tr>
                  <w:tr w:rsidR="00A810C1" w:rsidRPr="00E969F9" w14:paraId="0F879CB2" w14:textId="77777777" w:rsidTr="007553DF">
                    <w:trPr>
                      <w:trHeight w:hRule="exact" w:val="435"/>
                    </w:trPr>
                    <w:tc>
                      <w:tcPr>
                        <w:tcW w:w="3816" w:type="dxa"/>
                        <w:tcBorders>
                          <w:top w:val="single" w:sz="4" w:space="0" w:color="962641"/>
                          <w:left w:val="nil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4A877A0E" w14:textId="77777777" w:rsidR="00A810C1" w:rsidRPr="00E969F9" w:rsidRDefault="00A810C1" w:rsidP="00294468">
                        <w:pPr>
                          <w:pStyle w:val="AralkYok"/>
                          <w:rPr>
                            <w:b/>
                          </w:rPr>
                        </w:pPr>
                        <w:r w:rsidRPr="00E969F9">
                          <w:rPr>
                            <w:b/>
                          </w:rPr>
                          <w:t>Telefon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single" w:sz="4" w:space="0" w:color="962641"/>
                          <w:left w:val="single" w:sz="4" w:space="0" w:color="962641"/>
                          <w:bottom w:val="single" w:sz="4" w:space="0" w:color="962641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4A6256D5" w14:textId="77777777" w:rsidR="00A810C1" w:rsidRPr="00E969F9" w:rsidRDefault="00A810C1" w:rsidP="00294468">
                        <w:pPr>
                          <w:pStyle w:val="AralkYok"/>
                        </w:pPr>
                      </w:p>
                      <w:p w14:paraId="39AA0ADC" w14:textId="77777777" w:rsidR="00A810C1" w:rsidRPr="00E969F9" w:rsidRDefault="00A810C1" w:rsidP="00294468">
                        <w:pPr>
                          <w:pStyle w:val="AralkYok"/>
                        </w:pPr>
                      </w:p>
                    </w:tc>
                    <w:tc>
                      <w:tcPr>
                        <w:tcW w:w="1498" w:type="dxa"/>
                        <w:vMerge/>
                        <w:tcBorders>
                          <w:top w:val="single" w:sz="4" w:space="0" w:color="962641"/>
                          <w:left w:val="single" w:sz="4" w:space="0" w:color="962641"/>
                          <w:bottom w:val="nil"/>
                          <w:right w:val="single" w:sz="4" w:space="0" w:color="962641"/>
                        </w:tcBorders>
                        <w:shd w:val="clear" w:color="auto" w:fill="FFFFFF" w:themeFill="background1"/>
                      </w:tcPr>
                      <w:p w14:paraId="4B6F7FD3" w14:textId="03FB438E" w:rsidR="00A810C1" w:rsidRPr="00E969F9" w:rsidRDefault="00A810C1" w:rsidP="00294468">
                        <w:pPr>
                          <w:pStyle w:val="AralkYok"/>
                          <w:rPr>
                            <w:b/>
                          </w:rPr>
                        </w:pPr>
                      </w:p>
                    </w:tc>
                  </w:tr>
                  <w:tr w:rsidR="00A810C1" w:rsidRPr="00E969F9" w14:paraId="439C1252" w14:textId="77777777" w:rsidTr="007553DF">
                    <w:trPr>
                      <w:trHeight w:hRule="exact" w:val="427"/>
                    </w:trPr>
                    <w:tc>
                      <w:tcPr>
                        <w:tcW w:w="3816" w:type="dxa"/>
                        <w:tcBorders>
                          <w:top w:val="single" w:sz="4" w:space="0" w:color="962641"/>
                          <w:left w:val="nil"/>
                          <w:bottom w:val="nil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60930060" w14:textId="77777777" w:rsidR="00A810C1" w:rsidRPr="00E969F9" w:rsidRDefault="00A810C1" w:rsidP="00294468">
                        <w:pPr>
                          <w:pStyle w:val="AralkYok"/>
                          <w:rPr>
                            <w:b/>
                          </w:rPr>
                        </w:pPr>
                        <w:r w:rsidRPr="00E969F9">
                          <w:rPr>
                            <w:b/>
                          </w:rPr>
                          <w:t>E-posta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single" w:sz="4" w:space="0" w:color="962641"/>
                          <w:left w:val="single" w:sz="4" w:space="0" w:color="962641"/>
                          <w:bottom w:val="nil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0282470F" w14:textId="77777777" w:rsidR="00A810C1" w:rsidRPr="00E969F9" w:rsidRDefault="00A810C1" w:rsidP="00294468">
                        <w:pPr>
                          <w:pStyle w:val="AralkYok"/>
                        </w:pPr>
                      </w:p>
                      <w:p w14:paraId="5AECB84E" w14:textId="77777777" w:rsidR="00A810C1" w:rsidRPr="00E969F9" w:rsidRDefault="00A810C1" w:rsidP="00294468">
                        <w:pPr>
                          <w:pStyle w:val="AralkYok"/>
                        </w:pPr>
                      </w:p>
                      <w:p w14:paraId="46676879" w14:textId="77777777" w:rsidR="00A810C1" w:rsidRPr="00E969F9" w:rsidRDefault="00A810C1" w:rsidP="00294468">
                        <w:pPr>
                          <w:pStyle w:val="AralkYok"/>
                        </w:pPr>
                      </w:p>
                    </w:tc>
                    <w:tc>
                      <w:tcPr>
                        <w:tcW w:w="1498" w:type="dxa"/>
                        <w:vMerge/>
                        <w:tcBorders>
                          <w:top w:val="single" w:sz="4" w:space="0" w:color="962641"/>
                          <w:left w:val="single" w:sz="4" w:space="0" w:color="962641"/>
                          <w:bottom w:val="nil"/>
                          <w:right w:val="single" w:sz="4" w:space="0" w:color="962641"/>
                        </w:tcBorders>
                        <w:shd w:val="clear" w:color="auto" w:fill="FFFFFF" w:themeFill="background1"/>
                        <w:vAlign w:val="center"/>
                      </w:tcPr>
                      <w:p w14:paraId="081FB62A" w14:textId="77777777" w:rsidR="00A810C1" w:rsidRPr="00E969F9" w:rsidRDefault="00A810C1" w:rsidP="00294468">
                        <w:pPr>
                          <w:pStyle w:val="AralkYok"/>
                        </w:pPr>
                      </w:p>
                    </w:tc>
                  </w:tr>
                </w:tbl>
                <w:p w14:paraId="55779BF2" w14:textId="77777777" w:rsidR="00482477" w:rsidRDefault="00482477" w:rsidP="00F26584">
                  <w:pPr>
                    <w:pStyle w:val="AralkYok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53311F16" w14:textId="77777777" w:rsidR="00B1174B" w:rsidRPr="00537F18" w:rsidRDefault="00B1174B" w:rsidP="00F26584">
            <w:pPr>
              <w:spacing w:before="120" w:after="120"/>
              <w:ind w:right="32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1174B" w:rsidRPr="00537F18" w14:paraId="71B03417" w14:textId="77777777" w:rsidTr="00005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tcBorders>
              <w:top w:val="single" w:sz="4" w:space="0" w:color="962641"/>
              <w:bottom w:val="thickThinSmallGap" w:sz="18" w:space="0" w:color="962641"/>
            </w:tcBorders>
            <w:shd w:val="clear" w:color="auto" w:fill="auto"/>
            <w:vAlign w:val="center"/>
          </w:tcPr>
          <w:p w14:paraId="0E3E4B0F" w14:textId="77777777" w:rsidR="00AD6535" w:rsidRPr="004657E4" w:rsidRDefault="00AD6535" w:rsidP="00FE45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657E4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06D24124" w14:textId="642810E3" w:rsidR="00B1174B" w:rsidRPr="004657E4" w:rsidRDefault="00AD6535" w:rsidP="00AD6535">
            <w:pPr>
              <w:spacing w:after="60" w:line="240" w:lineRule="auto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4657E4">
              <w:rPr>
                <w:rFonts w:ascii="Times New Roman" w:hAnsi="Times New Roman" w:cs="Times New Roman"/>
                <w:sz w:val="14"/>
                <w:szCs w:val="14"/>
              </w:rPr>
              <w:t xml:space="preserve">   1.  </w:t>
            </w:r>
            <w:r w:rsidR="00B1174B" w:rsidRPr="004657E4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Bu </w:t>
            </w:r>
            <w:r w:rsidR="00A810C1" w:rsidRPr="004657E4">
              <w:rPr>
                <w:rFonts w:ascii="Times New Roman" w:hAnsi="Times New Roman" w:cs="Times New Roman"/>
                <w:b w:val="0"/>
                <w:sz w:val="14"/>
                <w:szCs w:val="14"/>
              </w:rPr>
              <w:t>form, her</w:t>
            </w:r>
            <w:r w:rsidR="00FE45CE" w:rsidRPr="004657E4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jüri üyesi tarafından ayrı ayrı doldurulup danışmana </w:t>
            </w:r>
            <w:r w:rsidR="00B1174B" w:rsidRPr="004657E4">
              <w:rPr>
                <w:rFonts w:ascii="Times New Roman" w:hAnsi="Times New Roman" w:cs="Times New Roman"/>
                <w:b w:val="0"/>
                <w:sz w:val="14"/>
                <w:szCs w:val="14"/>
              </w:rPr>
              <w:t>teslim edilmelidir.</w:t>
            </w:r>
          </w:p>
          <w:p w14:paraId="4B19A884" w14:textId="77777777" w:rsidR="00AD6535" w:rsidRPr="004657E4" w:rsidRDefault="00AD6535" w:rsidP="00AD6535">
            <w:pPr>
              <w:spacing w:after="60" w:line="240" w:lineRule="auto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4657E4">
              <w:rPr>
                <w:rFonts w:ascii="Times New Roman" w:hAnsi="Times New Roman" w:cs="Times New Roman"/>
                <w:sz w:val="14"/>
                <w:szCs w:val="14"/>
              </w:rPr>
              <w:t xml:space="preserve">   2.</w:t>
            </w:r>
            <w:r w:rsidRPr="004657E4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 Her bir jüri üy</w:t>
            </w:r>
            <w:r w:rsidR="008608C7" w:rsidRPr="004657E4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esi adayın sözlü sınav puanını </w:t>
            </w:r>
            <w:r w:rsidR="008608C7" w:rsidRPr="00503988">
              <w:rPr>
                <w:rFonts w:ascii="Times New Roman" w:hAnsi="Times New Roman" w:cs="Times New Roman"/>
                <w:bCs w:val="0"/>
                <w:sz w:val="14"/>
                <w:szCs w:val="14"/>
              </w:rPr>
              <w:t>10</w:t>
            </w:r>
            <w:r w:rsidRPr="00503988">
              <w:rPr>
                <w:rFonts w:ascii="Times New Roman" w:hAnsi="Times New Roman" w:cs="Times New Roman"/>
                <w:bCs w:val="0"/>
                <w:sz w:val="14"/>
                <w:szCs w:val="14"/>
              </w:rPr>
              <w:t>0</w:t>
            </w:r>
            <w:r w:rsidRPr="004657E4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üzerinden değerlendirir. </w:t>
            </w:r>
          </w:p>
          <w:p w14:paraId="0F23F665" w14:textId="5F258E03" w:rsidR="00882AEA" w:rsidRPr="00882AEA" w:rsidRDefault="002A48EB" w:rsidP="006001A6">
            <w:pPr>
              <w:spacing w:after="6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657E4"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4657E4">
              <w:rPr>
                <w:rFonts w:ascii="Times New Roman" w:eastAsia="Times New Roman" w:hAnsi="Times New Roman" w:cs="Times New Roman"/>
                <w:bCs w:val="0"/>
                <w:sz w:val="14"/>
                <w:szCs w:val="14"/>
              </w:rPr>
              <w:t>3.</w:t>
            </w:r>
            <w:r w:rsidRPr="004657E4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</w:rPr>
              <w:t xml:space="preserve"> Öğrencinin </w:t>
            </w:r>
            <w:r w:rsidR="00842CF3" w:rsidRPr="004657E4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</w:rPr>
              <w:t xml:space="preserve">sözlü sınavdan </w:t>
            </w:r>
            <w:r w:rsidRPr="004657E4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</w:rPr>
              <w:t xml:space="preserve">başarılı sayılabilmesi için </w:t>
            </w:r>
            <w:r w:rsidR="00842CF3" w:rsidRPr="004657E4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</w:rPr>
              <w:t xml:space="preserve">en az </w:t>
            </w:r>
            <w:r w:rsidR="00842CF3" w:rsidRPr="004657E4">
              <w:rPr>
                <w:rFonts w:ascii="Times New Roman" w:eastAsia="Times New Roman" w:hAnsi="Times New Roman" w:cs="Times New Roman"/>
                <w:bCs w:val="0"/>
                <w:sz w:val="14"/>
                <w:szCs w:val="14"/>
              </w:rPr>
              <w:t>75</w:t>
            </w:r>
            <w:r w:rsidRPr="004657E4">
              <w:rPr>
                <w:rFonts w:ascii="Times New Roman" w:eastAsia="Times New Roman" w:hAnsi="Times New Roman" w:cs="Times New Roman"/>
                <w:bCs w:val="0"/>
                <w:sz w:val="14"/>
                <w:szCs w:val="14"/>
              </w:rPr>
              <w:t xml:space="preserve"> puan</w:t>
            </w:r>
            <w:r w:rsidRPr="004657E4">
              <w:rPr>
                <w:rFonts w:ascii="Times New Roman" w:eastAsia="Times New Roman" w:hAnsi="Times New Roman" w:cs="Times New Roman"/>
                <w:b w:val="0"/>
                <w:bCs w:val="0"/>
                <w:sz w:val="14"/>
                <w:szCs w:val="14"/>
              </w:rPr>
              <w:t xml:space="preserve"> alması gerekmektedir.</w:t>
            </w:r>
          </w:p>
        </w:tc>
      </w:tr>
    </w:tbl>
    <w:p w14:paraId="0FCB476D" w14:textId="77777777" w:rsidR="006155C1" w:rsidRDefault="006155C1" w:rsidP="00BE47CC"/>
    <w:sectPr w:rsidR="006155C1" w:rsidSect="00950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7" w:bottom="142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5240" w14:textId="77777777" w:rsidR="009503D1" w:rsidRDefault="009503D1" w:rsidP="00BE47CC">
      <w:pPr>
        <w:spacing w:after="0" w:line="240" w:lineRule="auto"/>
      </w:pPr>
      <w:r>
        <w:separator/>
      </w:r>
    </w:p>
  </w:endnote>
  <w:endnote w:type="continuationSeparator" w:id="0">
    <w:p w14:paraId="1A7B3EEE" w14:textId="77777777" w:rsidR="009503D1" w:rsidRDefault="009503D1" w:rsidP="00BE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EF4F" w14:textId="77777777" w:rsidR="004D4C91" w:rsidRDefault="004D4C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3A83" w14:textId="77777777" w:rsidR="00BE47CC" w:rsidRDefault="00BE47CC">
    <w:pPr>
      <w:pStyle w:val="AltBilgi"/>
    </w:pPr>
  </w:p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955113" w:rsidRPr="00246F27" w14:paraId="09AED55F" w14:textId="77777777" w:rsidTr="0034085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47825C86" w14:textId="77777777" w:rsidR="00955113" w:rsidRDefault="00955113" w:rsidP="00955113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6F2457E5" w14:textId="77777777" w:rsidR="00955113" w:rsidRDefault="00955113" w:rsidP="00955113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6C314D18" w14:textId="604CD683" w:rsidR="00955113" w:rsidRPr="003E5928" w:rsidRDefault="00955113" w:rsidP="00955113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3A678E53" w14:textId="301DB729" w:rsidR="00955113" w:rsidRPr="003E5928" w:rsidRDefault="00000000" w:rsidP="00955113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4D4C91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 w:rsidR="004D4C9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5D3A585A" w14:textId="77777777" w:rsidR="00955113" w:rsidRDefault="00955113" w:rsidP="00955113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75C46049" w14:textId="7BDB9FB2" w:rsidR="00955113" w:rsidRPr="003E5928" w:rsidRDefault="00955113" w:rsidP="00955113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4D4C91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4D4C9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133C52F0" w14:textId="77777777" w:rsidR="00BE47CC" w:rsidRDefault="00BE47CC">
    <w:pPr>
      <w:pStyle w:val="AltBilgi"/>
    </w:pPr>
  </w:p>
  <w:p w14:paraId="0C468839" w14:textId="77777777" w:rsidR="00BE47CC" w:rsidRDefault="00BE47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4C1D" w14:textId="77777777" w:rsidR="004D4C91" w:rsidRDefault="004D4C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E394" w14:textId="77777777" w:rsidR="009503D1" w:rsidRDefault="009503D1" w:rsidP="00BE47CC">
      <w:pPr>
        <w:spacing w:after="0" w:line="240" w:lineRule="auto"/>
      </w:pPr>
      <w:r>
        <w:separator/>
      </w:r>
    </w:p>
  </w:footnote>
  <w:footnote w:type="continuationSeparator" w:id="0">
    <w:p w14:paraId="157D0D03" w14:textId="77777777" w:rsidR="009503D1" w:rsidRDefault="009503D1" w:rsidP="00BE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DA5D" w14:textId="77777777" w:rsidR="004D4C91" w:rsidRDefault="004D4C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2544" w14:textId="104A4947" w:rsidR="00BE47CC" w:rsidRPr="00B00A1E" w:rsidRDefault="00BE47CC" w:rsidP="00BE47CC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1B9E17D8" wp14:editId="4CDA9E0E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49" name="Resim 49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A1E">
      <w:rPr>
        <w:rFonts w:ascii="Times New Roman" w:hAnsi="Times New Roman" w:cs="Times New Roman"/>
        <w:b/>
        <w:bCs/>
      </w:rPr>
      <w:t xml:space="preserve">T.C. </w:t>
    </w:r>
  </w:p>
  <w:p w14:paraId="30E59206" w14:textId="0CE9D6E1" w:rsidR="00BE47CC" w:rsidRPr="00B00A1E" w:rsidRDefault="007553DF" w:rsidP="00BE47CC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104F8" wp14:editId="4F676460">
              <wp:simplePos x="0" y="0"/>
              <wp:positionH relativeFrom="margin">
                <wp:posOffset>5638165</wp:posOffset>
              </wp:positionH>
              <wp:positionV relativeFrom="paragraph">
                <wp:posOffset>68581</wp:posOffset>
              </wp:positionV>
              <wp:extent cx="928370" cy="55245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524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38248" w14:textId="2FFFF65C" w:rsidR="00BE47CC" w:rsidRPr="00CB767F" w:rsidRDefault="00BE47CC" w:rsidP="00BE47CC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9A1094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5F40D6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104F8" id="Tek Köşesi Kesik Dikdörtgen 8" o:spid="_x0000_s1026" style="position:absolute;left:0;text-align:left;margin-left:443.95pt;margin-top:5.4pt;width:73.1pt;height:43.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2837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" adj="-11796480,,5400" path="m,l772358,,928370,156012r,396438l,552450,,xe" fillcolor="white [3201]" strokecolor="#8a0000" strokeweight=".5pt">
              <v:stroke joinstyle="miter"/>
              <v:formulas/>
              <v:path arrowok="t" o:connecttype="custom" o:connectlocs="0,0;772358,0;928370,156012;928370,552450;0,552450;0,0" o:connectangles="0,0,0,0,0,0" textboxrect="0,0,928370,552450"/>
              <v:textbox inset="0,0,0,0">
                <w:txbxContent>
                  <w:p w14:paraId="2FB38248" w14:textId="2FFFF65C" w:rsidR="00BE47CC" w:rsidRPr="00CB767F" w:rsidRDefault="00BE47CC" w:rsidP="00BE47CC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9A1094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5F40D6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7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BE47CC" w:rsidRPr="00B00A1E">
      <w:rPr>
        <w:rFonts w:ascii="Times New Roman" w:hAnsi="Times New Roman" w:cs="Times New Roman"/>
        <w:b/>
        <w:bCs/>
      </w:rPr>
      <w:t>OSMANİYE KORKUT ATA ÜNİVERSİTESİ</w:t>
    </w:r>
  </w:p>
  <w:p w14:paraId="721FAE5E" w14:textId="5287F3CF" w:rsidR="00BE47CC" w:rsidRPr="00B00A1E" w:rsidRDefault="001C32AD" w:rsidP="00BE47CC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BE47CC" w:rsidRPr="00B00A1E">
      <w:rPr>
        <w:rFonts w:ascii="Times New Roman" w:hAnsi="Times New Roman" w:cs="Times New Roman"/>
        <w:b/>
        <w:bCs/>
      </w:rPr>
      <w:t>ENSTİTÜSÜ</w:t>
    </w:r>
  </w:p>
  <w:p w14:paraId="44714336" w14:textId="77777777" w:rsidR="00FE45CE" w:rsidRDefault="008B2F83" w:rsidP="00BE47CC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JÜRİ ÜYESİ </w:t>
    </w:r>
    <w:r w:rsidR="00DA0E45" w:rsidRPr="00DA0E45">
      <w:rPr>
        <w:rFonts w:ascii="Times New Roman" w:hAnsi="Times New Roman" w:cs="Times New Roman"/>
        <w:b/>
        <w:bCs/>
      </w:rPr>
      <w:t>DOKTORA YETERLİK SÖZLÜ SINAV</w:t>
    </w:r>
    <w:r w:rsidR="00FE45CE">
      <w:rPr>
        <w:rFonts w:ascii="Times New Roman" w:hAnsi="Times New Roman" w:cs="Times New Roman"/>
        <w:b/>
        <w:bCs/>
      </w:rPr>
      <w:t xml:space="preserve">I </w:t>
    </w:r>
  </w:p>
  <w:p w14:paraId="482C3A38" w14:textId="77777777" w:rsidR="00BE47CC" w:rsidRPr="00B00A1E" w:rsidRDefault="00FE45CE" w:rsidP="00BE47CC">
    <w:pPr>
      <w:pStyle w:val="stBilgi"/>
      <w:jc w:val="center"/>
      <w:rPr>
        <w:rFonts w:ascii="Times New Roman" w:hAnsi="Times New Roman" w:cs="Times New Roman"/>
        <w:b/>
        <w:bCs/>
      </w:rPr>
    </w:pPr>
    <w:r w:rsidRPr="00AD6535">
      <w:rPr>
        <w:rFonts w:ascii="Times New Roman" w:hAnsi="Times New Roman" w:cs="Times New Roman"/>
        <w:b/>
        <w:bCs/>
      </w:rPr>
      <w:t xml:space="preserve">DEĞERLENDİRME </w:t>
    </w:r>
    <w:r w:rsidR="00BE47CC" w:rsidRPr="00AD6535">
      <w:rPr>
        <w:rFonts w:ascii="Times New Roman" w:hAnsi="Times New Roman" w:cs="Times New Roman"/>
        <w:b/>
        <w:bCs/>
      </w:rPr>
      <w:t>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F368" w14:textId="77777777" w:rsidR="004D4C91" w:rsidRDefault="004D4C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F3A93"/>
    <w:multiLevelType w:val="hybridMultilevel"/>
    <w:tmpl w:val="EBE8CB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7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4B"/>
    <w:rsid w:val="00005031"/>
    <w:rsid w:val="00007608"/>
    <w:rsid w:val="00016851"/>
    <w:rsid w:val="00054563"/>
    <w:rsid w:val="000555F7"/>
    <w:rsid w:val="00061BBB"/>
    <w:rsid w:val="00070A9E"/>
    <w:rsid w:val="00081C86"/>
    <w:rsid w:val="0009292E"/>
    <w:rsid w:val="000C44ED"/>
    <w:rsid w:val="000D468F"/>
    <w:rsid w:val="000F6BC2"/>
    <w:rsid w:val="0012585E"/>
    <w:rsid w:val="001308E8"/>
    <w:rsid w:val="001C32AD"/>
    <w:rsid w:val="00231227"/>
    <w:rsid w:val="002A48EB"/>
    <w:rsid w:val="002B73DF"/>
    <w:rsid w:val="0030463B"/>
    <w:rsid w:val="003241B0"/>
    <w:rsid w:val="003265C0"/>
    <w:rsid w:val="00340580"/>
    <w:rsid w:val="0034085D"/>
    <w:rsid w:val="00350E75"/>
    <w:rsid w:val="003665E2"/>
    <w:rsid w:val="00372CA3"/>
    <w:rsid w:val="003D459F"/>
    <w:rsid w:val="003D54D5"/>
    <w:rsid w:val="004657E4"/>
    <w:rsid w:val="00482477"/>
    <w:rsid w:val="004B41F0"/>
    <w:rsid w:val="004D4C91"/>
    <w:rsid w:val="00503988"/>
    <w:rsid w:val="005135E5"/>
    <w:rsid w:val="00560D50"/>
    <w:rsid w:val="005658A1"/>
    <w:rsid w:val="00571872"/>
    <w:rsid w:val="005A6923"/>
    <w:rsid w:val="005B0B7C"/>
    <w:rsid w:val="005E29F4"/>
    <w:rsid w:val="005F40D6"/>
    <w:rsid w:val="006001A6"/>
    <w:rsid w:val="006155C1"/>
    <w:rsid w:val="0063211E"/>
    <w:rsid w:val="006931F8"/>
    <w:rsid w:val="006943BF"/>
    <w:rsid w:val="007553DF"/>
    <w:rsid w:val="007710EB"/>
    <w:rsid w:val="00774DB9"/>
    <w:rsid w:val="007765C7"/>
    <w:rsid w:val="00784170"/>
    <w:rsid w:val="00793138"/>
    <w:rsid w:val="007A052F"/>
    <w:rsid w:val="007A28E8"/>
    <w:rsid w:val="007F2458"/>
    <w:rsid w:val="00842CF3"/>
    <w:rsid w:val="008608C7"/>
    <w:rsid w:val="00882AEA"/>
    <w:rsid w:val="008B2F83"/>
    <w:rsid w:val="008C7A5D"/>
    <w:rsid w:val="009375C9"/>
    <w:rsid w:val="009503D1"/>
    <w:rsid w:val="00955113"/>
    <w:rsid w:val="0096739F"/>
    <w:rsid w:val="009A1094"/>
    <w:rsid w:val="009E6C9D"/>
    <w:rsid w:val="00A60B07"/>
    <w:rsid w:val="00A810C1"/>
    <w:rsid w:val="00AA2C3D"/>
    <w:rsid w:val="00AD6535"/>
    <w:rsid w:val="00B1174B"/>
    <w:rsid w:val="00B23F4C"/>
    <w:rsid w:val="00B26C0C"/>
    <w:rsid w:val="00BE47CC"/>
    <w:rsid w:val="00C20119"/>
    <w:rsid w:val="00C2520C"/>
    <w:rsid w:val="00C606B0"/>
    <w:rsid w:val="00C706B0"/>
    <w:rsid w:val="00CA362F"/>
    <w:rsid w:val="00CC3873"/>
    <w:rsid w:val="00D06D23"/>
    <w:rsid w:val="00D1556A"/>
    <w:rsid w:val="00D84413"/>
    <w:rsid w:val="00D91411"/>
    <w:rsid w:val="00D93802"/>
    <w:rsid w:val="00DA0E45"/>
    <w:rsid w:val="00DD0146"/>
    <w:rsid w:val="00DF53B8"/>
    <w:rsid w:val="00E329C8"/>
    <w:rsid w:val="00E36318"/>
    <w:rsid w:val="00ED2932"/>
    <w:rsid w:val="00F01A4B"/>
    <w:rsid w:val="00F44A10"/>
    <w:rsid w:val="00FE45CE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0D5E1"/>
  <w15:docId w15:val="{062006DC-8BAB-428B-800C-CFA9024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4B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117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B1174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1174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1174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B11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117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B11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227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E4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7C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4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7CC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4D4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5</cp:revision>
  <cp:lastPrinted>2022-01-04T10:55:00Z</cp:lastPrinted>
  <dcterms:created xsi:type="dcterms:W3CDTF">2024-01-03T12:13:00Z</dcterms:created>
  <dcterms:modified xsi:type="dcterms:W3CDTF">2024-03-01T12:46:00Z</dcterms:modified>
</cp:coreProperties>
</file>