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B0" w:rsidRDefault="00E63CC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FAKÜLTE, ENSTİTÜ, YÜKSEKOKUL VE MESLEK YÜKSEKOKULU VE BUNLARA BAĞLI BÖLÜM/PROGRAM AÇILMASI VE ÖĞRENCİ ALINMASI İÇİN </w:t>
      </w:r>
      <w:proofErr w:type="gramStart"/>
      <w:r>
        <w:rPr>
          <w:rFonts w:ascii="Calibri" w:eastAsia="Calibri" w:hAnsi="Calibri" w:cs="Calibri"/>
          <w:b/>
          <w:sz w:val="28"/>
        </w:rPr>
        <w:t>İZLENECEK  ADIMLAR</w:t>
      </w:r>
      <w:proofErr w:type="gramEnd"/>
    </w:p>
    <w:p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AKADEMİK BİRİM AÇILMASI </w:t>
      </w:r>
    </w:p>
    <w:p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Senato </w:t>
      </w:r>
      <w:proofErr w:type="gramStart"/>
      <w:r>
        <w:rPr>
          <w:rFonts w:ascii="Comic Sans MS" w:eastAsia="Comic Sans MS" w:hAnsi="Comic Sans MS" w:cs="Comic Sans MS"/>
          <w:b/>
          <w:color w:val="FF0000"/>
          <w:sz w:val="28"/>
        </w:rPr>
        <w:t>Kararı , Açma</w:t>
      </w:r>
      <w:proofErr w:type="gramEnd"/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 gerekçesi ve üst yazı ile YÖK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8"/>
        </w:rPr>
        <w:t>na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 gönderilir.</w:t>
      </w:r>
    </w:p>
    <w:p w:rsidR="00182FB0" w:rsidRDefault="00E63CCA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L</w:t>
      </w:r>
      <w:r>
        <w:rPr>
          <w:rFonts w:ascii="Comic Sans MS" w:eastAsia="Comic Sans MS" w:hAnsi="Comic Sans MS" w:cs="Comic Sans MS"/>
          <w:b/>
          <w:color w:val="FF0000"/>
          <w:sz w:val="28"/>
        </w:rPr>
        <w:t>İSANSÜSTÜ PROGRAMI AÇILMASI</w:t>
      </w:r>
    </w:p>
    <w:p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(Öğrenci alımı enstitü kurul kararına istinaden Senato Kurul Kararıyla yapılır.)</w:t>
      </w:r>
    </w:p>
    <w:p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BÖLÜM/PROGRAM AÇILMASI</w:t>
      </w:r>
    </w:p>
    <w:p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BÖLÜM/PROGRAM AÇMADA HAZIRLANACAK DOSYA</w:t>
      </w:r>
    </w:p>
    <w:p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ŞABLONU</w:t>
      </w:r>
    </w:p>
    <w:p w:rsidR="00182FB0" w:rsidRDefault="00E63CC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Fakülte/Yüksekokul/Meslek Yüksekokul Adı</w:t>
      </w:r>
    </w:p>
    <w:p w:rsidR="00182FB0" w:rsidRDefault="00E63CC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 Adı</w:t>
      </w:r>
    </w:p>
    <w:p w:rsidR="00182FB0" w:rsidRDefault="00E63CC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Açmak İstediğini</w:t>
      </w:r>
      <w:r>
        <w:rPr>
          <w:rFonts w:ascii="Calibri" w:eastAsia="Calibri" w:hAnsi="Calibri" w:cs="Calibri"/>
        </w:rPr>
        <w:t xml:space="preserve">z bölüm/programın doluluk oranı %90 </w:t>
      </w:r>
      <w:proofErr w:type="gramStart"/>
      <w:r>
        <w:rPr>
          <w:rFonts w:ascii="Calibri" w:eastAsia="Calibri" w:hAnsi="Calibri" w:cs="Calibri"/>
        </w:rPr>
        <w:t>dan</w:t>
      </w:r>
      <w:proofErr w:type="gramEnd"/>
      <w:r>
        <w:rPr>
          <w:rFonts w:ascii="Calibri" w:eastAsia="Calibri" w:hAnsi="Calibri" w:cs="Calibri"/>
        </w:rPr>
        <w:t xml:space="preserve"> düşük olması durumunda  bu programı  neden açmak istediğinize dair gerekçe .</w:t>
      </w:r>
    </w:p>
    <w:p w:rsidR="00182FB0" w:rsidRDefault="00E63CCA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 Açma Gerekçesi</w:t>
      </w:r>
    </w:p>
    <w:p w:rsidR="00182FB0" w:rsidRDefault="00E63CCA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 Uygulama İçeriyor mu?  Evet/ Hayır</w:t>
      </w:r>
    </w:p>
    <w:p w:rsidR="00182FB0" w:rsidRDefault="00E63CCA">
      <w:pPr>
        <w:ind w:left="7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Evet</w:t>
      </w:r>
      <w:proofErr w:type="gramEnd"/>
      <w:r>
        <w:rPr>
          <w:rFonts w:ascii="Calibri" w:eastAsia="Calibri" w:hAnsi="Calibri" w:cs="Calibri"/>
        </w:rPr>
        <w:t xml:space="preserve"> ise uygulama ne şekilde yapılıyor? (ilgili alanı işaretl</w:t>
      </w:r>
      <w:r>
        <w:rPr>
          <w:rFonts w:ascii="Calibri" w:eastAsia="Calibri" w:hAnsi="Calibri" w:cs="Calibri"/>
        </w:rPr>
        <w:t>eyiniz)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Devlet Hastanesi 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Özel Hastane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OSB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Sanayi Sitesi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Fabrika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Atölye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Kamu Kurumları 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İşletme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ARGE Merkezi</w:t>
      </w:r>
    </w:p>
    <w:p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Diğer</w:t>
      </w:r>
    </w:p>
    <w:p w:rsidR="00182FB0" w:rsidRDefault="00E63CCA">
      <w:pPr>
        <w:ind w:left="99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Not : OSB</w:t>
      </w:r>
      <w:proofErr w:type="gramEnd"/>
      <w:r>
        <w:rPr>
          <w:rFonts w:ascii="Calibri" w:eastAsia="Calibri" w:hAnsi="Calibri" w:cs="Calibri"/>
        </w:rPr>
        <w:t xml:space="preserve"> ve Sanayi Sitesi seçildi</w:t>
      </w:r>
      <w:r>
        <w:rPr>
          <w:rFonts w:ascii="Calibri" w:eastAsia="Calibri" w:hAnsi="Calibri" w:cs="Calibri"/>
        </w:rPr>
        <w:t>ği takdirde buralarda çalışan kişi sayısının da kayıt işlemini gerçekleştirebilmek için sisteme yazılması gerekmektedir</w:t>
      </w:r>
    </w:p>
    <w:p w:rsidR="00182FB0" w:rsidRDefault="00E63CC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Uygulama İçeriyorsa açıklaması ve uygulama protokolü (dijital ortamda gönderilecek)</w:t>
      </w:r>
    </w:p>
    <w:p w:rsidR="00182FB0" w:rsidRDefault="00E63CC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 Yatırım Gerektiriyor mu? Gerektiriyorsa Uzun Mali</w:t>
      </w:r>
      <w:r>
        <w:rPr>
          <w:rFonts w:ascii="Calibri" w:eastAsia="Calibri" w:hAnsi="Calibri" w:cs="Calibri"/>
        </w:rPr>
        <w:t>yeti</w:t>
      </w:r>
    </w:p>
    <w:p w:rsidR="00182FB0" w:rsidRDefault="00E63CC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Bölüm/Programın yürütüleceği il/ilçe, Merkeze uzaklığı</w:t>
      </w:r>
    </w:p>
    <w:p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AÇILAN BÖLÜM/PROGRAMLARA ÖĞRENCİ ALMA</w:t>
      </w:r>
    </w:p>
    <w:p w:rsidR="00182FB0" w:rsidRDefault="00E63CCA">
      <w:pPr>
        <w:rPr>
          <w:rFonts w:ascii="Comic Sans MS" w:eastAsia="Comic Sans MS" w:hAnsi="Comic Sans MS" w:cs="Comic Sans MS"/>
          <w:b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Önemli </w:t>
      </w:r>
      <w:proofErr w:type="gramStart"/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Not : </w:t>
      </w:r>
      <w:r>
        <w:rPr>
          <w:rFonts w:ascii="Comic Sans MS" w:eastAsia="Comic Sans MS" w:hAnsi="Comic Sans MS" w:cs="Comic Sans MS"/>
          <w:b/>
          <w:sz w:val="28"/>
        </w:rPr>
        <w:t>Talep</w:t>
      </w:r>
      <w:proofErr w:type="gramEnd"/>
      <w:r>
        <w:rPr>
          <w:rFonts w:ascii="Comic Sans MS" w:eastAsia="Comic Sans MS" w:hAnsi="Comic Sans MS" w:cs="Comic Sans MS"/>
          <w:b/>
          <w:sz w:val="28"/>
        </w:rPr>
        <w:t xml:space="preserve"> Edilen Kontenjan Hazırlanan Dosyada Değil Kurul Kararlarında belirtilecektir.</w:t>
      </w:r>
    </w:p>
    <w:p w:rsidR="00182FB0" w:rsidRDefault="00E63CC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PROGRAMLA İLGİLİ BİLGİLER (ÖĞRENCİ ALIM DOSYASI)</w:t>
      </w:r>
    </w:p>
    <w:p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</w:t>
      </w:r>
      <w:r>
        <w:rPr>
          <w:rFonts w:ascii="Times New Roman" w:eastAsia="Times New Roman" w:hAnsi="Times New Roman" w:cs="Times New Roman"/>
          <w:sz w:val="24"/>
        </w:rPr>
        <w:t xml:space="preserve">ın adını belirtiniz.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……………………..</w:t>
      </w:r>
      <w:proofErr w:type="gramEnd"/>
    </w:p>
    <w:p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Programın öğrenme kazanımlarını belirtiniz.</w:t>
      </w:r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…………………………………...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Programdan mezun olacaklar</w:t>
      </w:r>
      <w:r>
        <w:rPr>
          <w:rFonts w:ascii="Times New Roman" w:eastAsia="Times New Roman" w:hAnsi="Times New Roman" w:cs="Times New Roman"/>
          <w:sz w:val="24"/>
        </w:rPr>
        <w:t>ın nerelerde istihdam edilebilecekleri, piyasanın bu mezunlara olan talebi hakkında bilgi veriniz?</w:t>
      </w:r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…………………………………….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…………………………………....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proofErr w:type="gramEnd"/>
    </w:p>
    <w:p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Programın ders çizelgesini, AKTS Kredileri, ders</w:t>
      </w:r>
      <w:r>
        <w:rPr>
          <w:rFonts w:ascii="Times New Roman" w:eastAsia="Times New Roman" w:hAnsi="Times New Roman" w:cs="Times New Roman"/>
          <w:sz w:val="24"/>
        </w:rPr>
        <w:t xml:space="preserve"> çizelgesini, staj v.b. uygulamaları belirtiniz. </w:t>
      </w:r>
    </w:p>
    <w:p w:rsidR="00182FB0" w:rsidRDefault="00E63CC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Dersler ve kredileri ile staj ve diğer uygulamalar belirlenirken TYÇ (Türkiye Yeterlilikler Çerçevesi) ve program kazanımları dikkate alınacaktır.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78"/>
        <w:gridCol w:w="5416"/>
        <w:gridCol w:w="425"/>
        <w:gridCol w:w="425"/>
        <w:gridCol w:w="576"/>
        <w:gridCol w:w="870"/>
      </w:tblGrid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Birinci Yarıyıl *</w:t>
            </w: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UK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AKTS</w:t>
            </w: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82FB0" w:rsidRDefault="00E63C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T:</w:t>
      </w:r>
      <w:r>
        <w:rPr>
          <w:rFonts w:ascii="Times New Roman" w:eastAsia="Times New Roman" w:hAnsi="Times New Roman" w:cs="Times New Roman"/>
          <w:sz w:val="24"/>
        </w:rPr>
        <w:t xml:space="preserve"> Teori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U:</w:t>
      </w:r>
      <w:r>
        <w:rPr>
          <w:rFonts w:ascii="Times New Roman" w:eastAsia="Times New Roman" w:hAnsi="Times New Roman" w:cs="Times New Roman"/>
          <w:sz w:val="24"/>
        </w:rPr>
        <w:t xml:space="preserve"> Uygulama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UK: </w:t>
      </w:r>
      <w:r>
        <w:rPr>
          <w:rFonts w:ascii="Times New Roman" w:eastAsia="Times New Roman" w:hAnsi="Times New Roman" w:cs="Times New Roman"/>
          <w:sz w:val="24"/>
        </w:rPr>
        <w:t>Ulusal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Kredi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AKTS:</w:t>
      </w:r>
      <w:r>
        <w:rPr>
          <w:rFonts w:ascii="Times New Roman" w:eastAsia="Times New Roman" w:hAnsi="Times New Roman" w:cs="Times New Roman"/>
          <w:sz w:val="24"/>
        </w:rPr>
        <w:t xml:space="preserve"> Avrupa Kredi Transfer Sistemi</w:t>
      </w:r>
    </w:p>
    <w:p w:rsidR="00182FB0" w:rsidRDefault="00E63C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*Her bir yarıyıl için ayrı </w:t>
      </w:r>
      <w:proofErr w:type="spellStart"/>
      <w:r>
        <w:rPr>
          <w:rFonts w:ascii="Times New Roman" w:eastAsia="Times New Roman" w:hAnsi="Times New Roman" w:cs="Times New Roman"/>
          <w:sz w:val="24"/>
        </w:rPr>
        <w:t>ayrı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doldurulacaktır.</w:t>
      </w:r>
    </w:p>
    <w:p w:rsidR="00182FB0" w:rsidRDefault="00E63CCA">
      <w:pPr>
        <w:numPr>
          <w:ilvl w:val="0"/>
          <w:numId w:val="6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Staj yeri uygulaması ve eğitimine ilişkin varsa protokolleri ekleyiniz.</w:t>
      </w:r>
    </w:p>
    <w:p w:rsidR="00182FB0" w:rsidRDefault="00E63CCA">
      <w:pPr>
        <w:numPr>
          <w:ilvl w:val="0"/>
          <w:numId w:val="6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Uygulamal</w:t>
      </w:r>
      <w:r>
        <w:rPr>
          <w:rFonts w:ascii="Times New Roman" w:eastAsia="Times New Roman" w:hAnsi="Times New Roman" w:cs="Times New Roman"/>
          <w:sz w:val="24"/>
        </w:rPr>
        <w:t>ı dersler için uygulama alanı (</w:t>
      </w:r>
      <w:proofErr w:type="spellStart"/>
      <w:r>
        <w:rPr>
          <w:rFonts w:ascii="Times New Roman" w:eastAsia="Times New Roman" w:hAnsi="Times New Roman" w:cs="Times New Roman"/>
          <w:sz w:val="24"/>
        </w:rPr>
        <w:t>laboratuvar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atölye v.b.) var mı? </w:t>
      </w:r>
      <w:proofErr w:type="gramStart"/>
      <w:r>
        <w:rPr>
          <w:rFonts w:ascii="Times New Roman" w:eastAsia="Times New Roman" w:hAnsi="Times New Roman" w:cs="Times New Roman"/>
          <w:sz w:val="24"/>
        </w:rPr>
        <w:t>var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ise m² ve kapasitesini açıklayınız.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3"/>
        <w:gridCol w:w="3676"/>
        <w:gridCol w:w="905"/>
        <w:gridCol w:w="2208"/>
      </w:tblGrid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Kapasite</w:t>
            </w: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82FB0" w:rsidRDefault="00182FB0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</w:p>
    <w:p w:rsidR="00182FB0" w:rsidRDefault="00182FB0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</w:p>
    <w:p w:rsidR="00182FB0" w:rsidRDefault="00182FB0">
      <w:pPr>
        <w:jc w:val="center"/>
        <w:rPr>
          <w:rFonts w:ascii="Calibri" w:eastAsia="Calibri" w:hAnsi="Calibri" w:cs="Calibri"/>
        </w:rPr>
      </w:pPr>
    </w:p>
    <w:sectPr w:rsidR="0018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B83"/>
    <w:multiLevelType w:val="multilevel"/>
    <w:tmpl w:val="F8B4A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437B3"/>
    <w:multiLevelType w:val="multilevel"/>
    <w:tmpl w:val="170ED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20D21"/>
    <w:multiLevelType w:val="multilevel"/>
    <w:tmpl w:val="D608A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C12DB"/>
    <w:multiLevelType w:val="multilevel"/>
    <w:tmpl w:val="FADA1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B425D"/>
    <w:multiLevelType w:val="multilevel"/>
    <w:tmpl w:val="44DC2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81F03"/>
    <w:multiLevelType w:val="multilevel"/>
    <w:tmpl w:val="FAD20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82FB0"/>
    <w:rsid w:val="00182FB0"/>
    <w:rsid w:val="00E6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</cp:lastModifiedBy>
  <cp:revision>3</cp:revision>
  <dcterms:created xsi:type="dcterms:W3CDTF">2020-04-15T14:47:00Z</dcterms:created>
  <dcterms:modified xsi:type="dcterms:W3CDTF">2020-04-15T14:48:00Z</dcterms:modified>
</cp:coreProperties>
</file>