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6BF58B4" wp14:editId="05BAD60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72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F78">
              <w:rPr>
                <w:rFonts w:ascii="Times New Roman" w:hAnsi="Times New Roman" w:cs="Times New Roman"/>
                <w:sz w:val="24"/>
                <w:szCs w:val="24"/>
              </w:rPr>
              <w:t>Kütüphaneler arası ödünç verme</w:t>
            </w:r>
          </w:p>
          <w:p w:rsidR="000560EE" w:rsidRPr="00AB4389" w:rsidRDefault="000560EE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016F78" w:rsidP="00016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Kütüphanede bulunmayan bilgi kaynaklarının diğer üniversite kütüphanelerinden temin edilmesi ve diğer üniversite kütüphanelerine bilgi kaynağı sağlanması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016F78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personellerin başka kütüphanelerden bilgi kaynağı talebi ve diğer üniversitelerde bulunan akademik personellerin OKÜ kütüphanesinden bilgi kaynağı talep edilmesi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Okuyucu ve Bilgi Hizmetleri 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016F78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78">
              <w:rPr>
                <w:rFonts w:ascii="Times New Roman" w:hAnsi="Times New Roman" w:cs="Times New Roman"/>
                <w:sz w:val="24"/>
                <w:szCs w:val="24"/>
              </w:rPr>
              <w:t>Akademik personel için diğer üniversite ve araştırma kütüphanelerden yararlanma olanağı sağlama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B2F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 kaynağının bulunduğu kütüphane ile iletişim sorunu, bilgi kaynağının kargo ile gönderilmesinden kaynaklanan sorunlar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B2F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8E">
              <w:rPr>
                <w:rFonts w:ascii="Times New Roman" w:hAnsi="Times New Roman" w:cs="Times New Roman"/>
                <w:sz w:val="24"/>
                <w:szCs w:val="24"/>
              </w:rPr>
              <w:t>ANKOS KİTS Kütüphaneler Arası İşbirliği Takip Sistemi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takip edilmesi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B2F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gün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23A8E" w:rsidRPr="00723A8E" w:rsidRDefault="00C82CE1" w:rsidP="007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Osmaniye Korkut Ata Ü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niversitesi</w:t>
            </w:r>
          </w:p>
          <w:p w:rsidR="009D7A74" w:rsidRPr="00AB4389" w:rsidRDefault="00C82CE1" w:rsidP="00723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Kütüphaneler Y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önetmeliği</w:t>
            </w:r>
          </w:p>
        </w:tc>
      </w:tr>
      <w:tr w:rsidR="006F611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6F6114" w:rsidRPr="00AB4389" w:rsidRDefault="006F6114" w:rsidP="006F6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6F6114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Okuyucu ve Bilgi Hizmetleri</w:t>
            </w:r>
          </w:p>
        </w:tc>
      </w:tr>
      <w:tr w:rsidR="00D114F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D114FC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Orhan TÜRKOĞLU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Necati GÖK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" w:name="_GoBack"/>
      <w:bookmarkEnd w:id="0"/>
      <w:bookmarkEnd w:id="1"/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0DB" w:rsidRDefault="002160DB" w:rsidP="00956C56">
      <w:pPr>
        <w:spacing w:after="0" w:line="240" w:lineRule="auto"/>
      </w:pPr>
      <w:r>
        <w:separator/>
      </w:r>
    </w:p>
  </w:endnote>
  <w:endnote w:type="continuationSeparator" w:id="0">
    <w:p w:rsidR="002160DB" w:rsidRDefault="002160DB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0DB" w:rsidRDefault="002160DB" w:rsidP="00956C56">
      <w:pPr>
        <w:spacing w:after="0" w:line="240" w:lineRule="auto"/>
      </w:pPr>
      <w:r>
        <w:separator/>
      </w:r>
    </w:p>
  </w:footnote>
  <w:footnote w:type="continuationSeparator" w:id="0">
    <w:p w:rsidR="002160DB" w:rsidRDefault="002160DB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16F78"/>
    <w:rsid w:val="00021A1E"/>
    <w:rsid w:val="0002206B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572C"/>
    <w:rsid w:val="00104954"/>
    <w:rsid w:val="00121297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60DB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19E"/>
    <w:rsid w:val="00291AB6"/>
    <w:rsid w:val="002A2C79"/>
    <w:rsid w:val="002A4965"/>
    <w:rsid w:val="002A7127"/>
    <w:rsid w:val="002B2F8E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263D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23A8E"/>
    <w:rsid w:val="0073489B"/>
    <w:rsid w:val="00746F73"/>
    <w:rsid w:val="00750B1E"/>
    <w:rsid w:val="00760AB2"/>
    <w:rsid w:val="00761A3C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33CC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82CE1"/>
    <w:rsid w:val="00C924D5"/>
    <w:rsid w:val="00C94448"/>
    <w:rsid w:val="00CA0BA2"/>
    <w:rsid w:val="00CA6EB3"/>
    <w:rsid w:val="00CB5FFA"/>
    <w:rsid w:val="00CB691F"/>
    <w:rsid w:val="00CD636C"/>
    <w:rsid w:val="00CD6464"/>
    <w:rsid w:val="00CE6C3A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87C38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D4E3"/>
  <w15:docId w15:val="{FF518EF6-C77E-4A3B-AA1C-35F6764D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Burçin YAPICI</cp:lastModifiedBy>
  <cp:revision>2</cp:revision>
  <dcterms:created xsi:type="dcterms:W3CDTF">2019-11-05T13:02:00Z</dcterms:created>
  <dcterms:modified xsi:type="dcterms:W3CDTF">2019-11-05T13:02:00Z</dcterms:modified>
</cp:coreProperties>
</file>