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091"/>
        <w:gridCol w:w="2931"/>
        <w:gridCol w:w="2226"/>
        <w:gridCol w:w="3383"/>
      </w:tblGrid>
      <w:tr w:rsidR="00116FBB" w:rsidRPr="009F5B61" w14:paraId="56E939EA" w14:textId="77777777" w:rsidTr="00CA2805">
        <w:trPr>
          <w:trHeight w:val="314"/>
        </w:trPr>
        <w:tc>
          <w:tcPr>
            <w:tcW w:w="10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8603" w:type="dxa"/>
            <w:gridSpan w:val="3"/>
            <w:shd w:val="clear" w:color="auto" w:fill="FFFFFF"/>
          </w:tcPr>
          <w:p w14:paraId="56E939E9" w14:textId="34A7A022" w:rsidR="00116FBB" w:rsidRPr="005E466D" w:rsidRDefault="003476C2" w:rsidP="00107B17">
            <w:pPr>
              <w:shd w:val="clear" w:color="auto" w:fill="FFFFFF"/>
              <w:ind w:right="-993"/>
              <w:jc w:val="center"/>
              <w:rPr>
                <w:rFonts w:ascii="Verdana" w:hAnsi="Verdana" w:cs="Arial"/>
                <w:b/>
                <w:color w:val="002060"/>
                <w:sz w:val="20"/>
                <w:lang w:val="en-GB"/>
              </w:rPr>
            </w:pPr>
            <w:proofErr w:type="spellStart"/>
            <w:r w:rsidRPr="003476C2">
              <w:rPr>
                <w:rFonts w:ascii="Verdana" w:hAnsi="Verdana" w:cs="Arial"/>
                <w:b/>
                <w:color w:val="002060"/>
                <w:sz w:val="20"/>
                <w:lang w:val="en-GB"/>
              </w:rPr>
              <w:t>Osmaniye</w:t>
            </w:r>
            <w:proofErr w:type="spellEnd"/>
            <w:r w:rsidRPr="003476C2">
              <w:rPr>
                <w:rFonts w:ascii="Verdana" w:hAnsi="Verdana" w:cs="Arial"/>
                <w:b/>
                <w:color w:val="002060"/>
                <w:sz w:val="20"/>
                <w:lang w:val="en-GB"/>
              </w:rPr>
              <w:t xml:space="preserve"> </w:t>
            </w:r>
            <w:proofErr w:type="spellStart"/>
            <w:r w:rsidRPr="003476C2">
              <w:rPr>
                <w:rFonts w:ascii="Verdana" w:hAnsi="Verdana" w:cs="Arial"/>
                <w:b/>
                <w:color w:val="002060"/>
                <w:sz w:val="20"/>
                <w:lang w:val="en-GB"/>
              </w:rPr>
              <w:t>Korkut</w:t>
            </w:r>
            <w:proofErr w:type="spellEnd"/>
            <w:r w:rsidRPr="003476C2">
              <w:rPr>
                <w:rFonts w:ascii="Verdana" w:hAnsi="Verdana" w:cs="Arial"/>
                <w:b/>
                <w:color w:val="002060"/>
                <w:sz w:val="20"/>
                <w:lang w:val="en-GB"/>
              </w:rPr>
              <w:t xml:space="preserve"> Ata University</w:t>
            </w:r>
          </w:p>
        </w:tc>
      </w:tr>
      <w:tr w:rsidR="007967A9" w:rsidRPr="005E466D" w14:paraId="56E939F1" w14:textId="77777777" w:rsidTr="00CA2805">
        <w:trPr>
          <w:trHeight w:val="314"/>
        </w:trPr>
        <w:tc>
          <w:tcPr>
            <w:tcW w:w="10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968" w:type="dxa"/>
            <w:shd w:val="clear" w:color="auto" w:fill="FFFFFF"/>
          </w:tcPr>
          <w:p w14:paraId="56E939EE" w14:textId="62225B39" w:rsidR="007967A9" w:rsidRPr="005E466D" w:rsidRDefault="00C17FB0" w:rsidP="00107B17">
            <w:pPr>
              <w:shd w:val="clear" w:color="auto" w:fill="FFFFFF"/>
              <w:ind w:right="-993"/>
              <w:jc w:val="left"/>
              <w:rPr>
                <w:rFonts w:ascii="Verdana" w:hAnsi="Verdana" w:cs="Arial"/>
                <w:b/>
                <w:color w:val="002060"/>
                <w:sz w:val="20"/>
                <w:lang w:val="en-GB"/>
              </w:rPr>
            </w:pPr>
            <w:r w:rsidRPr="00C17FB0">
              <w:rPr>
                <w:rFonts w:ascii="Verdana" w:hAnsi="Verdana" w:cs="Arial"/>
                <w:b/>
                <w:color w:val="002060"/>
                <w:sz w:val="20"/>
                <w:lang w:val="en-GB"/>
              </w:rPr>
              <w:t>TR OSMANIY01</w:t>
            </w:r>
          </w:p>
        </w:tc>
        <w:tc>
          <w:tcPr>
            <w:tcW w:w="2080"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555"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CA2805">
        <w:trPr>
          <w:trHeight w:val="472"/>
        </w:trPr>
        <w:tc>
          <w:tcPr>
            <w:tcW w:w="10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968" w:type="dxa"/>
            <w:shd w:val="clear" w:color="auto" w:fill="FFFFFF"/>
          </w:tcPr>
          <w:p w14:paraId="2D747053" w14:textId="77777777" w:rsidR="00D037CF" w:rsidRDefault="002B29ED" w:rsidP="00D037CF">
            <w:pPr>
              <w:shd w:val="clear" w:color="auto" w:fill="FFFFFF"/>
              <w:spacing w:after="0"/>
              <w:ind w:right="-992"/>
              <w:jc w:val="left"/>
              <w:rPr>
                <w:rFonts w:ascii="Verdana" w:hAnsi="Verdana" w:cs="Arial"/>
                <w:color w:val="002060"/>
                <w:sz w:val="16"/>
                <w:szCs w:val="16"/>
                <w:lang w:val="en-GB"/>
              </w:rPr>
            </w:pPr>
            <w:proofErr w:type="spellStart"/>
            <w:r w:rsidRPr="00D037CF">
              <w:rPr>
                <w:rFonts w:ascii="Verdana" w:hAnsi="Verdana" w:cs="Arial"/>
                <w:color w:val="002060"/>
                <w:sz w:val="16"/>
                <w:szCs w:val="16"/>
                <w:lang w:val="en-GB"/>
              </w:rPr>
              <w:t>Karacaoğlan</w:t>
            </w:r>
            <w:proofErr w:type="spellEnd"/>
            <w:r w:rsidRPr="00D037CF">
              <w:rPr>
                <w:rFonts w:ascii="Verdana" w:hAnsi="Verdana" w:cs="Arial"/>
                <w:color w:val="002060"/>
                <w:sz w:val="16"/>
                <w:szCs w:val="16"/>
                <w:lang w:val="en-GB"/>
              </w:rPr>
              <w:t xml:space="preserve"> </w:t>
            </w:r>
            <w:proofErr w:type="spellStart"/>
            <w:r w:rsidRPr="00D037CF">
              <w:rPr>
                <w:rFonts w:ascii="Verdana" w:hAnsi="Verdana" w:cs="Arial"/>
                <w:color w:val="002060"/>
                <w:sz w:val="16"/>
                <w:szCs w:val="16"/>
                <w:lang w:val="en-GB"/>
              </w:rPr>
              <w:t>Yerleşkesi</w:t>
            </w:r>
            <w:proofErr w:type="spellEnd"/>
            <w:r w:rsidRPr="00D037CF">
              <w:rPr>
                <w:rFonts w:ascii="Verdana" w:hAnsi="Verdana" w:cs="Arial"/>
                <w:color w:val="002060"/>
                <w:sz w:val="16"/>
                <w:szCs w:val="16"/>
                <w:lang w:val="en-GB"/>
              </w:rPr>
              <w:t>,</w:t>
            </w:r>
          </w:p>
          <w:p w14:paraId="56E939F3" w14:textId="7066A929" w:rsidR="007967A9" w:rsidRPr="00D037CF" w:rsidRDefault="002B29ED" w:rsidP="00D037CF">
            <w:pPr>
              <w:shd w:val="clear" w:color="auto" w:fill="FFFFFF"/>
              <w:spacing w:after="0"/>
              <w:ind w:right="-992"/>
              <w:jc w:val="left"/>
              <w:rPr>
                <w:rFonts w:ascii="Verdana" w:hAnsi="Verdana" w:cs="Arial"/>
                <w:color w:val="002060"/>
                <w:sz w:val="16"/>
                <w:szCs w:val="16"/>
                <w:lang w:val="en-GB"/>
              </w:rPr>
            </w:pPr>
            <w:r w:rsidRPr="00D037CF">
              <w:rPr>
                <w:rFonts w:ascii="Verdana" w:hAnsi="Verdana" w:cs="Arial"/>
                <w:color w:val="002060"/>
                <w:sz w:val="16"/>
                <w:szCs w:val="16"/>
                <w:lang w:val="en-GB"/>
              </w:rPr>
              <w:t xml:space="preserve"> 80000 OSMANİYE</w:t>
            </w:r>
          </w:p>
        </w:tc>
        <w:tc>
          <w:tcPr>
            <w:tcW w:w="2080"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555" w:type="dxa"/>
            <w:shd w:val="clear" w:color="auto" w:fill="FFFFFF"/>
          </w:tcPr>
          <w:p w14:paraId="56E939F5" w14:textId="2094FB1F" w:rsidR="007967A9" w:rsidRPr="005E466D" w:rsidRDefault="000140C5" w:rsidP="000140C5">
            <w:pPr>
              <w:shd w:val="clear" w:color="auto" w:fill="FFFFFF"/>
              <w:ind w:right="-993"/>
              <w:rPr>
                <w:rFonts w:ascii="Verdana" w:hAnsi="Verdana" w:cs="Arial"/>
                <w:b/>
                <w:sz w:val="20"/>
                <w:lang w:val="en-GB"/>
              </w:rPr>
            </w:pPr>
            <w:r w:rsidRPr="000140C5">
              <w:rPr>
                <w:rFonts w:ascii="Verdana" w:hAnsi="Verdana" w:cs="Arial"/>
                <w:b/>
                <w:sz w:val="20"/>
                <w:lang w:val="en-GB"/>
              </w:rPr>
              <w:t>TURKEY/ TR</w:t>
            </w:r>
          </w:p>
        </w:tc>
      </w:tr>
      <w:tr w:rsidR="007967A9" w:rsidRPr="004C58BE" w14:paraId="56E939FC" w14:textId="77777777" w:rsidTr="00CA2805">
        <w:trPr>
          <w:trHeight w:val="811"/>
        </w:trPr>
        <w:tc>
          <w:tcPr>
            <w:tcW w:w="1028" w:type="dxa"/>
            <w:shd w:val="clear" w:color="auto" w:fill="FFFFFF"/>
          </w:tcPr>
          <w:p w14:paraId="56E939F7" w14:textId="77777777" w:rsidR="007967A9" w:rsidRPr="00AF7C62" w:rsidRDefault="007967A9" w:rsidP="00107B17">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2968" w:type="dxa"/>
            <w:shd w:val="clear" w:color="auto" w:fill="FFFFFF"/>
          </w:tcPr>
          <w:p w14:paraId="3F027439" w14:textId="4CCE1BD6" w:rsidR="002C30A5" w:rsidRPr="002C30A5" w:rsidRDefault="00CA55A9" w:rsidP="00CA55A9">
            <w:pPr>
              <w:shd w:val="clear" w:color="auto" w:fill="FFFFFF"/>
              <w:spacing w:after="0"/>
              <w:ind w:right="-992"/>
              <w:jc w:val="left"/>
              <w:rPr>
                <w:rFonts w:ascii="Verdana" w:hAnsi="Verdana" w:cs="Arial"/>
                <w:color w:val="002060"/>
                <w:sz w:val="16"/>
                <w:szCs w:val="16"/>
                <w:lang w:val="de-DE"/>
              </w:rPr>
            </w:pPr>
            <w:proofErr w:type="spellStart"/>
            <w:r>
              <w:rPr>
                <w:rFonts w:ascii="Verdana" w:hAnsi="Verdana" w:cs="Arial"/>
                <w:color w:val="002060"/>
                <w:sz w:val="16"/>
                <w:szCs w:val="16"/>
                <w:lang w:val="de-DE"/>
              </w:rPr>
              <w:t>Assoc</w:t>
            </w:r>
            <w:proofErr w:type="spellEnd"/>
            <w:r>
              <w:rPr>
                <w:rFonts w:ascii="Verdana" w:hAnsi="Verdana" w:cs="Arial"/>
                <w:color w:val="002060"/>
                <w:sz w:val="16"/>
                <w:szCs w:val="16"/>
                <w:lang w:val="de-DE"/>
              </w:rPr>
              <w:t xml:space="preserve">. </w:t>
            </w:r>
            <w:r w:rsidR="002C30A5" w:rsidRPr="002C30A5">
              <w:rPr>
                <w:rFonts w:ascii="Verdana" w:hAnsi="Verdana" w:cs="Arial"/>
                <w:color w:val="002060"/>
                <w:sz w:val="16"/>
                <w:szCs w:val="16"/>
                <w:lang w:val="de-DE"/>
              </w:rPr>
              <w:t xml:space="preserve">Prof. Dr. </w:t>
            </w:r>
            <w:r>
              <w:rPr>
                <w:rFonts w:ascii="Verdana" w:hAnsi="Verdana" w:cs="Arial"/>
                <w:color w:val="002060"/>
                <w:sz w:val="16"/>
                <w:szCs w:val="16"/>
                <w:lang w:val="de-DE"/>
              </w:rPr>
              <w:t xml:space="preserve">Ceyhun </w:t>
            </w:r>
            <w:proofErr w:type="spellStart"/>
            <w:r>
              <w:rPr>
                <w:rFonts w:ascii="Verdana" w:hAnsi="Verdana" w:cs="Arial"/>
                <w:color w:val="002060"/>
                <w:sz w:val="16"/>
                <w:szCs w:val="16"/>
                <w:lang w:val="de-DE"/>
              </w:rPr>
              <w:t>Yükselir</w:t>
            </w:r>
            <w:proofErr w:type="spellEnd"/>
          </w:p>
          <w:p w14:paraId="5C318519" w14:textId="77777777" w:rsidR="002C30A5" w:rsidRPr="002C30A5" w:rsidRDefault="002C30A5" w:rsidP="002C30A5">
            <w:pPr>
              <w:shd w:val="clear" w:color="auto" w:fill="FFFFFF"/>
              <w:spacing w:after="0"/>
              <w:ind w:right="-992"/>
              <w:jc w:val="left"/>
              <w:rPr>
                <w:rFonts w:ascii="Verdana" w:hAnsi="Verdana" w:cs="Arial"/>
                <w:color w:val="002060"/>
                <w:sz w:val="16"/>
                <w:szCs w:val="16"/>
              </w:rPr>
            </w:pPr>
            <w:proofErr w:type="spellStart"/>
            <w:r w:rsidRPr="002C30A5">
              <w:rPr>
                <w:rFonts w:ascii="Verdana" w:hAnsi="Verdana" w:cs="Arial"/>
                <w:color w:val="002060"/>
                <w:sz w:val="16"/>
                <w:szCs w:val="16"/>
              </w:rPr>
              <w:t>Institutional</w:t>
            </w:r>
            <w:proofErr w:type="spellEnd"/>
            <w:r w:rsidRPr="002C30A5">
              <w:rPr>
                <w:rFonts w:ascii="Verdana" w:hAnsi="Verdana" w:cs="Arial"/>
                <w:color w:val="002060"/>
                <w:sz w:val="16"/>
                <w:szCs w:val="16"/>
              </w:rPr>
              <w:t xml:space="preserve"> Erasmus </w:t>
            </w:r>
            <w:proofErr w:type="spellStart"/>
            <w:r w:rsidRPr="002C30A5">
              <w:rPr>
                <w:rFonts w:ascii="Verdana" w:hAnsi="Verdana" w:cs="Arial"/>
                <w:color w:val="002060"/>
                <w:sz w:val="16"/>
                <w:szCs w:val="16"/>
              </w:rPr>
              <w:t>Coordinator</w:t>
            </w:r>
            <w:proofErr w:type="spellEnd"/>
          </w:p>
          <w:p w14:paraId="72CBFA7A" w14:textId="57255DE6" w:rsidR="002C30A5" w:rsidRPr="002C30A5" w:rsidRDefault="006D5196" w:rsidP="002C30A5">
            <w:pPr>
              <w:shd w:val="clear" w:color="auto" w:fill="FFFFFF"/>
              <w:spacing w:after="0"/>
              <w:ind w:right="-992"/>
              <w:jc w:val="left"/>
              <w:rPr>
                <w:rFonts w:ascii="Verdana" w:hAnsi="Verdana" w:cs="Arial"/>
                <w:color w:val="002060"/>
                <w:sz w:val="16"/>
                <w:szCs w:val="16"/>
                <w:u w:val="single"/>
              </w:rPr>
            </w:pPr>
            <w:hyperlink r:id="rId11" w:history="1">
              <w:r w:rsidR="00CA55A9" w:rsidRPr="00CA55A9">
                <w:rPr>
                  <w:rStyle w:val="Kpr"/>
                  <w:sz w:val="18"/>
                  <w:szCs w:val="18"/>
                </w:rPr>
                <w:t>ceyhunyukselir</w:t>
              </w:r>
              <w:r w:rsidR="00CA55A9" w:rsidRPr="00B41BF9">
                <w:rPr>
                  <w:rStyle w:val="Kpr"/>
                  <w:rFonts w:ascii="Verdana" w:hAnsi="Verdana" w:cs="Arial"/>
                  <w:sz w:val="16"/>
                  <w:szCs w:val="16"/>
                </w:rPr>
                <w:t>@osmaniye.edu.tr</w:t>
              </w:r>
            </w:hyperlink>
          </w:p>
          <w:p w14:paraId="165517D4" w14:textId="77777777" w:rsidR="002C30A5" w:rsidRPr="002C30A5" w:rsidRDefault="006D5196" w:rsidP="002C30A5">
            <w:pPr>
              <w:shd w:val="clear" w:color="auto" w:fill="FFFFFF"/>
              <w:spacing w:after="0"/>
              <w:ind w:right="-992"/>
              <w:jc w:val="left"/>
              <w:rPr>
                <w:rFonts w:ascii="Verdana" w:hAnsi="Verdana" w:cs="Arial"/>
                <w:color w:val="002060"/>
                <w:sz w:val="16"/>
                <w:szCs w:val="16"/>
              </w:rPr>
            </w:pPr>
            <w:hyperlink r:id="rId12" w:history="1">
              <w:r w:rsidR="002C30A5" w:rsidRPr="002C30A5">
                <w:rPr>
                  <w:rStyle w:val="Kpr"/>
                  <w:rFonts w:ascii="Verdana" w:hAnsi="Verdana" w:cs="Arial"/>
                  <w:sz w:val="16"/>
                  <w:szCs w:val="16"/>
                </w:rPr>
                <w:t>erasmus@osmaniye.edu.tr</w:t>
              </w:r>
            </w:hyperlink>
          </w:p>
          <w:p w14:paraId="56E939F8" w14:textId="04FD11A7" w:rsidR="009F5F1D" w:rsidRPr="009F5F1D" w:rsidRDefault="002C30A5" w:rsidP="002C30A5">
            <w:pPr>
              <w:shd w:val="clear" w:color="auto" w:fill="FFFFFF"/>
              <w:ind w:right="-993"/>
              <w:jc w:val="left"/>
              <w:rPr>
                <w:rFonts w:ascii="Verdana" w:hAnsi="Verdana" w:cs="Arial"/>
                <w:color w:val="002060"/>
                <w:sz w:val="16"/>
                <w:szCs w:val="16"/>
              </w:rPr>
            </w:pPr>
            <w:r w:rsidRPr="002C30A5">
              <w:rPr>
                <w:rFonts w:ascii="Verdana" w:hAnsi="Verdana" w:cs="Arial"/>
                <w:color w:val="002060"/>
                <w:sz w:val="16"/>
                <w:szCs w:val="16"/>
              </w:rPr>
              <w:t>Tel</w:t>
            </w:r>
            <w:proofErr w:type="gramStart"/>
            <w:r w:rsidRPr="002C30A5">
              <w:rPr>
                <w:rFonts w:ascii="Verdana" w:hAnsi="Verdana" w:cs="Arial"/>
                <w:color w:val="002060"/>
                <w:sz w:val="16"/>
                <w:szCs w:val="16"/>
              </w:rPr>
              <w:t> :+</w:t>
            </w:r>
            <w:proofErr w:type="gramEnd"/>
            <w:r w:rsidRPr="002C30A5">
              <w:rPr>
                <w:rFonts w:ascii="Verdana" w:hAnsi="Verdana" w:cs="Arial"/>
                <w:color w:val="002060"/>
                <w:sz w:val="16"/>
                <w:szCs w:val="16"/>
              </w:rPr>
              <w:t xml:space="preserve"> 90 328 827 10 00</w:t>
            </w:r>
          </w:p>
        </w:tc>
        <w:tc>
          <w:tcPr>
            <w:tcW w:w="2080"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555" w:type="dxa"/>
            <w:shd w:val="clear" w:color="auto" w:fill="FFFFFF"/>
          </w:tcPr>
          <w:p w14:paraId="07767AF7" w14:textId="77777777" w:rsidR="00A5408B" w:rsidRDefault="004C58BE" w:rsidP="004C58BE">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Erasmus Office,</w:t>
            </w:r>
          </w:p>
          <w:p w14:paraId="5713EE78" w14:textId="7B9AD9F4" w:rsidR="004C58BE" w:rsidRPr="004C58BE" w:rsidRDefault="004C58BE" w:rsidP="004C58BE">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Administrative Contact</w:t>
            </w:r>
          </w:p>
          <w:p w14:paraId="69D677AB" w14:textId="43D21451" w:rsidR="004C58BE" w:rsidRDefault="004E6AEE" w:rsidP="004C58BE">
            <w:pPr>
              <w:shd w:val="clear" w:color="auto" w:fill="FFFFFF"/>
              <w:spacing w:after="0"/>
              <w:ind w:right="-992"/>
              <w:jc w:val="left"/>
              <w:rPr>
                <w:rFonts w:ascii="Verdana" w:hAnsi="Verdana" w:cs="Arial"/>
                <w:color w:val="002060"/>
                <w:sz w:val="16"/>
                <w:szCs w:val="16"/>
                <w:u w:val="single"/>
                <w:lang w:val="fr-BE"/>
              </w:rPr>
            </w:pPr>
            <w:hyperlink r:id="rId13" w:history="1">
              <w:r w:rsidRPr="00B41BF9">
                <w:rPr>
                  <w:rStyle w:val="Kpr"/>
                  <w:rFonts w:ascii="Verdana" w:hAnsi="Verdana" w:cs="Arial"/>
                  <w:sz w:val="16"/>
                  <w:szCs w:val="16"/>
                  <w:lang w:val="fr-BE"/>
                </w:rPr>
                <w:t>erasmus@osmaniye.edu.tr</w:t>
              </w:r>
            </w:hyperlink>
          </w:p>
          <w:p w14:paraId="561D24DF" w14:textId="0DC4917D" w:rsidR="004E6AEE" w:rsidRPr="004E6AEE" w:rsidRDefault="004E6AEE" w:rsidP="004C58BE">
            <w:pPr>
              <w:shd w:val="clear" w:color="auto" w:fill="FFFFFF"/>
              <w:spacing w:after="0"/>
              <w:ind w:right="-992"/>
              <w:jc w:val="left"/>
              <w:rPr>
                <w:rFonts w:ascii="Verdana" w:hAnsi="Verdana" w:cs="Arial"/>
                <w:color w:val="002060"/>
                <w:sz w:val="16"/>
                <w:szCs w:val="16"/>
                <w:u w:val="single"/>
                <w:lang w:val="fr-BE"/>
              </w:rPr>
            </w:pPr>
            <w:r w:rsidRPr="004E6AEE">
              <w:rPr>
                <w:rFonts w:ascii="Verdana" w:hAnsi="Verdana" w:cs="Arial"/>
                <w:color w:val="002060"/>
                <w:sz w:val="16"/>
                <w:szCs w:val="16"/>
                <w:u w:val="single"/>
                <w:lang w:val="fr-BE"/>
              </w:rPr>
              <w:t>fundaozbakir@osmaniye.edu.tr</w:t>
            </w:r>
          </w:p>
          <w:p w14:paraId="56E939FB" w14:textId="64AF8876" w:rsidR="007967A9" w:rsidRPr="00171F48" w:rsidRDefault="004C58BE" w:rsidP="00171F48">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+ 90 328 827 10 00- 2</w:t>
            </w:r>
            <w:r w:rsidR="00171F48">
              <w:rPr>
                <w:rFonts w:ascii="Verdana" w:hAnsi="Verdana" w:cs="Arial"/>
                <w:color w:val="002060"/>
                <w:sz w:val="16"/>
                <w:szCs w:val="16"/>
                <w:lang w:val="fr-BE"/>
              </w:rPr>
              <w:t>0</w:t>
            </w:r>
            <w:r w:rsidRPr="004C58BE">
              <w:rPr>
                <w:rFonts w:ascii="Verdana" w:hAnsi="Verdana" w:cs="Arial"/>
                <w:color w:val="002060"/>
                <w:sz w:val="16"/>
                <w:szCs w:val="16"/>
                <w:lang w:val="fr-BE"/>
              </w:rPr>
              <w:t>0</w:t>
            </w:r>
            <w:r w:rsidR="00171F48">
              <w:rPr>
                <w:rFonts w:ascii="Verdana" w:hAnsi="Verdana" w:cs="Arial"/>
                <w:color w:val="002060"/>
                <w:sz w:val="16"/>
                <w:szCs w:val="16"/>
                <w:lang w:val="fr-BE"/>
              </w:rPr>
              <w:t>2</w:t>
            </w:r>
            <w:r w:rsidRPr="004C58BE">
              <w:rPr>
                <w:rFonts w:ascii="Verdana" w:hAnsi="Verdana" w:cs="Arial"/>
                <w:color w:val="002060"/>
                <w:sz w:val="16"/>
                <w:szCs w:val="16"/>
                <w:lang w:val="fr-BE"/>
              </w:rPr>
              <w:t>,200</w:t>
            </w:r>
            <w:r w:rsidR="00171F48">
              <w:rPr>
                <w:rFonts w:ascii="Verdana" w:hAnsi="Verdana" w:cs="Arial"/>
                <w:color w:val="002060"/>
                <w:sz w:val="16"/>
                <w:szCs w:val="16"/>
                <w:lang w:val="fr-BE"/>
              </w:rPr>
              <w:t>4</w:t>
            </w:r>
          </w:p>
        </w:tc>
      </w:tr>
      <w:tr w:rsidR="00F8532D" w:rsidRPr="005F0E76" w14:paraId="56E93A03" w14:textId="77777777" w:rsidTr="00CA2805">
        <w:trPr>
          <w:trHeight w:val="811"/>
        </w:trPr>
        <w:tc>
          <w:tcPr>
            <w:tcW w:w="1028" w:type="dxa"/>
            <w:shd w:val="clear" w:color="auto" w:fill="auto"/>
          </w:tcPr>
          <w:p w14:paraId="56E939FF" w14:textId="53FD2883" w:rsidR="00F8532D" w:rsidRPr="004C58BE" w:rsidRDefault="00F8532D" w:rsidP="00AF7C62">
            <w:pPr>
              <w:shd w:val="clear" w:color="auto" w:fill="FFFFFF"/>
              <w:spacing w:after="0"/>
              <w:ind w:right="-993"/>
              <w:jc w:val="left"/>
              <w:rPr>
                <w:rFonts w:ascii="Verdana" w:hAnsi="Verdana" w:cs="Arial"/>
                <w:sz w:val="20"/>
                <w:lang w:val="fr-BE"/>
              </w:rPr>
            </w:pPr>
          </w:p>
        </w:tc>
        <w:tc>
          <w:tcPr>
            <w:tcW w:w="2968" w:type="dxa"/>
            <w:shd w:val="clear" w:color="auto" w:fill="auto"/>
          </w:tcPr>
          <w:p w14:paraId="56E93A00" w14:textId="77777777" w:rsidR="00F8532D" w:rsidRPr="004C58BE" w:rsidRDefault="00F8532D" w:rsidP="00B223B0">
            <w:pPr>
              <w:shd w:val="clear" w:color="auto" w:fill="FFFFFF"/>
              <w:spacing w:after="0"/>
              <w:ind w:right="-993"/>
              <w:jc w:val="left"/>
              <w:rPr>
                <w:rFonts w:ascii="Verdana" w:hAnsi="Verdana" w:cs="Arial"/>
                <w:color w:val="002060"/>
                <w:sz w:val="20"/>
                <w:lang w:val="fr-BE"/>
              </w:rPr>
            </w:pPr>
          </w:p>
        </w:tc>
        <w:tc>
          <w:tcPr>
            <w:tcW w:w="2080"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555" w:type="dxa"/>
            <w:shd w:val="clear" w:color="auto" w:fill="FFFFFF"/>
          </w:tcPr>
          <w:p w14:paraId="7F97F706" w14:textId="7F2D7F52" w:rsidR="006F285A" w:rsidRDefault="006D519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6D519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462AEF2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r w:rsidR="008560C7">
              <w:rPr>
                <w:rFonts w:ascii="Verdana" w:hAnsi="Verdana" w:cs="Calibri"/>
                <w:b/>
                <w:sz w:val="20"/>
                <w:lang w:val="en-GB"/>
              </w:rPr>
              <w:t xml:space="preserve">                                                  Stamp</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FCFEA" w14:textId="77777777" w:rsidR="006D5196" w:rsidRDefault="006D5196">
      <w:r>
        <w:separator/>
      </w:r>
    </w:p>
  </w:endnote>
  <w:endnote w:type="continuationSeparator" w:id="0">
    <w:p w14:paraId="57D18678" w14:textId="77777777" w:rsidR="006D5196" w:rsidRDefault="006D5196">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SonNotMetni"/>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B539A" w:rsidRDefault="0010613D" w:rsidP="0078760B">
      <w:pPr>
        <w:pStyle w:val="SonNotMetni"/>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SonNotMetni"/>
        <w:rPr>
          <w:rFonts w:ascii="Verdana" w:hAnsi="Verdana" w:cs="Calibri"/>
          <w:sz w:val="16"/>
          <w:szCs w:val="16"/>
          <w:lang w:val="en-GB"/>
        </w:rPr>
      </w:pPr>
      <w:r w:rsidRPr="00DB539A">
        <w:rPr>
          <w:rStyle w:val="SonNotBavurusu"/>
        </w:rPr>
        <w:endnoteRef/>
      </w:r>
      <w:r w:rsidRPr="00DB539A">
        <w:rPr>
          <w:lang w:val="en-GB"/>
        </w:rPr>
        <w:t xml:space="preserve"> </w:t>
      </w:r>
      <w:r w:rsidR="0076447B"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0995A3A1" w:rsidR="0081766A" w:rsidRDefault="0081766A">
        <w:pPr>
          <w:pStyle w:val="AltBilgi"/>
          <w:jc w:val="center"/>
        </w:pPr>
        <w:r>
          <w:fldChar w:fldCharType="begin"/>
        </w:r>
        <w:r>
          <w:instrText xml:space="preserve"> PAGE   \* MERGEFORMAT </w:instrText>
        </w:r>
        <w:r>
          <w:fldChar w:fldCharType="separate"/>
        </w:r>
        <w:r w:rsidR="00EB355C">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830CC" w14:textId="77777777" w:rsidR="006D5196" w:rsidRDefault="006D5196">
      <w:r>
        <w:separator/>
      </w:r>
    </w:p>
  </w:footnote>
  <w:footnote w:type="continuationSeparator" w:id="0">
    <w:p w14:paraId="14E93EFF" w14:textId="77777777" w:rsidR="006D5196" w:rsidRDefault="006D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F172BFE">
                    <wp:simplePos x="0" y="0"/>
                    <wp:positionH relativeFrom="column">
                      <wp:posOffset>1477645</wp:posOffset>
                    </wp:positionH>
                    <wp:positionV relativeFrom="paragraph">
                      <wp:posOffset>21590</wp:posOffset>
                    </wp:positionV>
                    <wp:extent cx="20046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16.35pt;margin-top:1.7pt;width:15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msgIAALk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" filled="f" stroked="f">
                    <v:textbo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0C5"/>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17AC5"/>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1F48"/>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E7BB1"/>
    <w:rsid w:val="001F12F9"/>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29ED"/>
    <w:rsid w:val="002B4323"/>
    <w:rsid w:val="002B5546"/>
    <w:rsid w:val="002B628A"/>
    <w:rsid w:val="002B767D"/>
    <w:rsid w:val="002C041F"/>
    <w:rsid w:val="002C075E"/>
    <w:rsid w:val="002C2644"/>
    <w:rsid w:val="002C30A5"/>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76C2"/>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538D"/>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27F6"/>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58BE"/>
    <w:rsid w:val="004C6DC4"/>
    <w:rsid w:val="004D133E"/>
    <w:rsid w:val="004D3D71"/>
    <w:rsid w:val="004D5046"/>
    <w:rsid w:val="004D51C6"/>
    <w:rsid w:val="004D58E6"/>
    <w:rsid w:val="004D746F"/>
    <w:rsid w:val="004D7BDF"/>
    <w:rsid w:val="004E0D52"/>
    <w:rsid w:val="004E0E28"/>
    <w:rsid w:val="004E4820"/>
    <w:rsid w:val="004E5358"/>
    <w:rsid w:val="004E5A42"/>
    <w:rsid w:val="004E6AEE"/>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44C5"/>
    <w:rsid w:val="005C6017"/>
    <w:rsid w:val="005D2852"/>
    <w:rsid w:val="005D2CE3"/>
    <w:rsid w:val="005D5129"/>
    <w:rsid w:val="005D51A6"/>
    <w:rsid w:val="005D53FF"/>
    <w:rsid w:val="005D747B"/>
    <w:rsid w:val="005D75AB"/>
    <w:rsid w:val="005E0179"/>
    <w:rsid w:val="005E1313"/>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3480"/>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0DB"/>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4DEC"/>
    <w:rsid w:val="006950D4"/>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196"/>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60C7"/>
    <w:rsid w:val="00857E4D"/>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4DF1"/>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5F1D"/>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08B"/>
    <w:rsid w:val="00A54C8C"/>
    <w:rsid w:val="00A568F8"/>
    <w:rsid w:val="00A62B2A"/>
    <w:rsid w:val="00A62C2D"/>
    <w:rsid w:val="00A63976"/>
    <w:rsid w:val="00A712F9"/>
    <w:rsid w:val="00A72CB7"/>
    <w:rsid w:val="00A73378"/>
    <w:rsid w:val="00A740AA"/>
    <w:rsid w:val="00A74F63"/>
    <w:rsid w:val="00A75662"/>
    <w:rsid w:val="00A75AC5"/>
    <w:rsid w:val="00A77243"/>
    <w:rsid w:val="00A804B6"/>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17FB0"/>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2BC9"/>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2805"/>
    <w:rsid w:val="00CA4AC5"/>
    <w:rsid w:val="00CA53F3"/>
    <w:rsid w:val="00CA55A9"/>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37CF"/>
    <w:rsid w:val="00D040A3"/>
    <w:rsid w:val="00D041C6"/>
    <w:rsid w:val="00D0504B"/>
    <w:rsid w:val="00D10B14"/>
    <w:rsid w:val="00D1312B"/>
    <w:rsid w:val="00D1319D"/>
    <w:rsid w:val="00D13357"/>
    <w:rsid w:val="00D14BBA"/>
    <w:rsid w:val="00D16E26"/>
    <w:rsid w:val="00D2071E"/>
    <w:rsid w:val="00D207F1"/>
    <w:rsid w:val="00D20A59"/>
    <w:rsid w:val="00D21198"/>
    <w:rsid w:val="00D21395"/>
    <w:rsid w:val="00D21AA8"/>
    <w:rsid w:val="00D22282"/>
    <w:rsid w:val="00D22628"/>
    <w:rsid w:val="00D25401"/>
    <w:rsid w:val="00D25B2F"/>
    <w:rsid w:val="00D26745"/>
    <w:rsid w:val="00D3056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106"/>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55C"/>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3D04"/>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91715B0-3CC9-4C72-81EA-A00B03FF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styleId="zmlenmeyenBahsetme">
    <w:name w:val="Unresolved Mention"/>
    <w:basedOn w:val="VarsaylanParagrafYazTipi"/>
    <w:uiPriority w:val="99"/>
    <w:semiHidden/>
    <w:unhideWhenUsed/>
    <w:rsid w:val="004553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osmaniye.edu.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osmaniye.edu.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hunyukselir@osmaniye.edu.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3B535-C818-4613-87B9-E971FC22C473}">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3</Pages>
  <Words>519</Words>
  <Characters>2964</Characters>
  <Application>Microsoft Office Word</Application>
  <DocSecurity>0</DocSecurity>
  <PresentationFormat>Microsoft Word 11.0</PresentationFormat>
  <Lines>24</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3477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Funda Özbakır</cp:lastModifiedBy>
  <cp:revision>30</cp:revision>
  <cp:lastPrinted>2017-10-26T10:25:00Z</cp:lastPrinted>
  <dcterms:created xsi:type="dcterms:W3CDTF">2018-02-27T10:40:00Z</dcterms:created>
  <dcterms:modified xsi:type="dcterms:W3CDTF">2021-03-16T13:05:00Z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