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X="-176" w:tblpY="-110"/>
        <w:tblW w:w="1020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5103"/>
        <w:gridCol w:w="1418"/>
        <w:gridCol w:w="1168"/>
      </w:tblGrid>
      <w:tr w:rsidR="00286D0D" w:rsidRPr="00AB4389" w:rsidTr="00B47183">
        <w:trPr>
          <w:trHeight w:val="361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6EF66D10" wp14:editId="7EC2DFD7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B47183" w:rsidP="0006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1.2.</w:t>
            </w:r>
            <w:r w:rsidR="000656B7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1" w:name="_GoBack"/>
            <w:bookmarkEnd w:id="1"/>
          </w:p>
        </w:tc>
      </w:tr>
      <w:tr w:rsidR="00286D0D" w:rsidRPr="00AB4389" w:rsidTr="00B47183">
        <w:trPr>
          <w:trHeight w:val="361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7183">
        <w:trPr>
          <w:trHeight w:val="663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8847A9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SÖZLEŞMELİ PERSONEL SAYI VE SÖZLEŞMELERİNİN ÖN MALİ KONTROLÜ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8847A9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689" w:type="dxa"/>
            <w:gridSpan w:val="3"/>
            <w:shd w:val="clear" w:color="auto" w:fill="FFFFFF" w:themeFill="background1"/>
          </w:tcPr>
          <w:p w:rsidR="00286D0D" w:rsidRPr="00AB4389" w:rsidRDefault="000117D8" w:rsidP="0088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Sözleşmeli personel sayı ve Tip Sözleşmelerinin ön mali kontrol aşamasıdır.</w:t>
            </w:r>
            <w:r w:rsidR="006B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8847A9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689" w:type="dxa"/>
            <w:gridSpan w:val="3"/>
            <w:shd w:val="clear" w:color="auto" w:fill="FFFFFF" w:themeFill="background1"/>
          </w:tcPr>
          <w:p w:rsidR="00286D0D" w:rsidRPr="00AB4389" w:rsidRDefault="00614BB0" w:rsidP="0088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Daire Başkanlığı tarafından çalıştırılacak sayı ve Tip Sözleşmelerinin başkanlığımıza teslim edilmesi.</w:t>
            </w:r>
          </w:p>
        </w:tc>
      </w:tr>
      <w:tr w:rsidR="00286D0D" w:rsidRPr="00AB4389" w:rsidTr="008847A9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689" w:type="dxa"/>
            <w:gridSpan w:val="3"/>
            <w:shd w:val="clear" w:color="auto" w:fill="FFFFFF" w:themeFill="background1"/>
          </w:tcPr>
          <w:p w:rsidR="00286D0D" w:rsidRPr="00AB4389" w:rsidRDefault="00953172" w:rsidP="008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 Kontrol </w:t>
            </w:r>
            <w:r w:rsidR="00973629">
              <w:rPr>
                <w:rFonts w:ascii="Times New Roman" w:hAnsi="Times New Roman" w:cs="Times New Roman"/>
                <w:sz w:val="24"/>
                <w:szCs w:val="24"/>
              </w:rPr>
              <w:t>Şube Müdürlüğü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8847A9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689" w:type="dxa"/>
            <w:gridSpan w:val="3"/>
            <w:shd w:val="clear" w:color="auto" w:fill="FFFFFF" w:themeFill="background1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B4718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689" w:type="dxa"/>
            <w:gridSpan w:val="3"/>
            <w:shd w:val="clear" w:color="auto" w:fill="FFFFFF" w:themeFill="background1"/>
            <w:vAlign w:val="center"/>
          </w:tcPr>
          <w:p w:rsidR="00286D0D" w:rsidRPr="00AB4389" w:rsidRDefault="000117D8" w:rsidP="00B4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 Kontrol ve Ön Mali kontrollere İlişkin Usul ve Esasların </w:t>
            </w:r>
            <w:r w:rsidR="001049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049C5">
              <w:rPr>
                <w:rFonts w:ascii="Times New Roman" w:hAnsi="Times New Roman" w:cs="Times New Roman"/>
                <w:sz w:val="24"/>
                <w:szCs w:val="24"/>
              </w:rPr>
              <w:t>inci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maddesi gereğince zorunlu mali kontrole tabi mali iş ve işlemler arasında yer alan </w:t>
            </w:r>
            <w:r w:rsidR="001049C5">
              <w:rPr>
                <w:rFonts w:ascii="Times New Roman" w:hAnsi="Times New Roman" w:cs="Times New Roman"/>
                <w:sz w:val="24"/>
                <w:szCs w:val="24"/>
              </w:rPr>
              <w:t xml:space="preserve">sözleşmeli personel sayı ve </w:t>
            </w:r>
            <w:r w:rsidR="009D6FC6">
              <w:rPr>
                <w:rFonts w:ascii="Times New Roman" w:hAnsi="Times New Roman" w:cs="Times New Roman"/>
                <w:sz w:val="24"/>
                <w:szCs w:val="24"/>
              </w:rPr>
              <w:t>sözleşmesine ait cetvellerin</w:t>
            </w:r>
            <w:r w:rsidR="0010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ön mali kontrol</w:t>
            </w:r>
            <w:r w:rsidR="009D6FC6">
              <w:rPr>
                <w:rFonts w:ascii="Times New Roman" w:hAnsi="Times New Roman" w:cs="Times New Roman"/>
                <w:sz w:val="24"/>
                <w:szCs w:val="24"/>
              </w:rPr>
              <w:t>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yapılarak onaylanması ve personel daire başkanlığına gönderilmesini sağlamak.</w:t>
            </w:r>
          </w:p>
        </w:tc>
      </w:tr>
      <w:tr w:rsidR="00286D0D" w:rsidRPr="00AB4389" w:rsidTr="00B4718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689" w:type="dxa"/>
            <w:gridSpan w:val="3"/>
            <w:shd w:val="clear" w:color="auto" w:fill="FFFFFF" w:themeFill="background1"/>
            <w:vAlign w:val="center"/>
          </w:tcPr>
          <w:p w:rsidR="00286D0D" w:rsidRPr="00AB4389" w:rsidRDefault="00D861AD" w:rsidP="00B4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Sözleşmeli personel sayı ve sözleşmele</w:t>
            </w:r>
            <w:r w:rsidR="00285528">
              <w:rPr>
                <w:rFonts w:ascii="Times New Roman" w:hAnsi="Times New Roman" w:cs="Times New Roman"/>
                <w:sz w:val="24"/>
                <w:szCs w:val="24"/>
              </w:rPr>
              <w:t>rinde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hata yapılması.</w:t>
            </w:r>
          </w:p>
        </w:tc>
      </w:tr>
      <w:tr w:rsidR="00286D0D" w:rsidRPr="00AB4389" w:rsidTr="00B4718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689" w:type="dxa"/>
            <w:gridSpan w:val="3"/>
            <w:shd w:val="clear" w:color="auto" w:fill="FFFFFF" w:themeFill="background1"/>
            <w:vAlign w:val="center"/>
          </w:tcPr>
          <w:p w:rsidR="00286D0D" w:rsidRPr="00AB4389" w:rsidRDefault="00D861AD" w:rsidP="00B47183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Uygun görülmeme nedenlerini belirt</w:t>
            </w:r>
            <w:r w:rsidR="004D1212">
              <w:rPr>
                <w:rFonts w:ascii="Times New Roman" w:hAnsi="Times New Roman" w:cs="Times New Roman"/>
                <w:sz w:val="24"/>
                <w:szCs w:val="24"/>
              </w:rPr>
              <w:t>en bir görüş yazısı 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Personel Daire Başkanlığına gönderilmesi.</w:t>
            </w:r>
          </w:p>
        </w:tc>
      </w:tr>
      <w:tr w:rsidR="00286D0D" w:rsidRPr="00AB4389" w:rsidTr="00B4718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689" w:type="dxa"/>
            <w:gridSpan w:val="3"/>
            <w:shd w:val="clear" w:color="auto" w:fill="FFFFFF" w:themeFill="background1"/>
            <w:vAlign w:val="center"/>
          </w:tcPr>
          <w:p w:rsidR="00286D0D" w:rsidRPr="00AB4389" w:rsidRDefault="00CF0664" w:rsidP="00B4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286D0D" w:rsidRPr="00AB4389" w:rsidTr="00B47183">
        <w:trPr>
          <w:trHeight w:val="364"/>
        </w:trPr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689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B47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4718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689" w:type="dxa"/>
            <w:gridSpan w:val="3"/>
            <w:shd w:val="clear" w:color="auto" w:fill="FFFFFF" w:themeFill="background1"/>
            <w:vAlign w:val="center"/>
          </w:tcPr>
          <w:p w:rsidR="00F91FBB" w:rsidRPr="000E6625" w:rsidRDefault="00F91FBB" w:rsidP="00B4718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E6625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 (58)</w:t>
            </w:r>
          </w:p>
          <w:p w:rsidR="00F91FBB" w:rsidRPr="000E6625" w:rsidRDefault="00F91FBB" w:rsidP="00B4718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E6625">
              <w:rPr>
                <w:rFonts w:ascii="Times New Roman" w:hAnsi="Times New Roman" w:cs="Times New Roman"/>
                <w:sz w:val="24"/>
                <w:szCs w:val="24"/>
              </w:rPr>
              <w:t>İç Kontrol ve Ön Mali kontrole İlişkin Usul ve Esaslar</w:t>
            </w:r>
          </w:p>
          <w:p w:rsidR="00F91FBB" w:rsidRPr="000E6625" w:rsidRDefault="00F91FBB" w:rsidP="00B4718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E6625">
              <w:rPr>
                <w:rFonts w:ascii="Times New Roman" w:hAnsi="Times New Roman" w:cs="Times New Roman"/>
                <w:sz w:val="24"/>
                <w:szCs w:val="24"/>
              </w:rPr>
              <w:t>Strateji Geliştirme Birimlerinin Çalışma Usul ve Esasları Hakkında Yönetmelik (9)</w:t>
            </w:r>
          </w:p>
          <w:p w:rsidR="00F91FBB" w:rsidRPr="000E6625" w:rsidRDefault="00F91FBB" w:rsidP="00B4718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E6625">
              <w:rPr>
                <w:rFonts w:ascii="Times New Roman" w:hAnsi="Times New Roman" w:cs="Times New Roman"/>
                <w:sz w:val="24"/>
                <w:szCs w:val="24"/>
              </w:rPr>
              <w:t>OKU Ön Mali Kontrol İşlemleri Yönergesi</w:t>
            </w:r>
          </w:p>
          <w:p w:rsidR="009D7A74" w:rsidRPr="000E6625" w:rsidRDefault="00B43ED3" w:rsidP="00B4718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Yılı Merkezi Yönetim Bütçe Kanunu</w:t>
            </w:r>
          </w:p>
        </w:tc>
      </w:tr>
      <w:tr w:rsidR="00953172" w:rsidRPr="00AB4389" w:rsidTr="00B47183">
        <w:tc>
          <w:tcPr>
            <w:tcW w:w="2518" w:type="dxa"/>
            <w:shd w:val="clear" w:color="auto" w:fill="FFFFFF" w:themeFill="background1"/>
            <w:vAlign w:val="center"/>
          </w:tcPr>
          <w:p w:rsidR="00953172" w:rsidRPr="00AB4389" w:rsidRDefault="00953172" w:rsidP="0088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689" w:type="dxa"/>
            <w:gridSpan w:val="3"/>
            <w:shd w:val="clear" w:color="auto" w:fill="FFFFFF" w:themeFill="background1"/>
            <w:vAlign w:val="center"/>
          </w:tcPr>
          <w:p w:rsidR="00953172" w:rsidRPr="00AB4389" w:rsidRDefault="00953172" w:rsidP="00B4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 Kontrol Şube Müdürlüğü.</w:t>
            </w:r>
          </w:p>
        </w:tc>
      </w:tr>
      <w:tr w:rsidR="00953172" w:rsidRPr="00AB4389" w:rsidTr="00B47183">
        <w:tc>
          <w:tcPr>
            <w:tcW w:w="2518" w:type="dxa"/>
            <w:shd w:val="clear" w:color="auto" w:fill="FFFFFF" w:themeFill="background1"/>
            <w:vAlign w:val="center"/>
          </w:tcPr>
          <w:p w:rsidR="00953172" w:rsidRPr="00AB4389" w:rsidRDefault="00953172" w:rsidP="0088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689" w:type="dxa"/>
            <w:gridSpan w:val="3"/>
            <w:shd w:val="clear" w:color="auto" w:fill="FFFFFF" w:themeFill="background1"/>
            <w:vAlign w:val="center"/>
          </w:tcPr>
          <w:p w:rsidR="00953172" w:rsidRPr="00AB4389" w:rsidRDefault="00953172" w:rsidP="00B4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D24996" w:rsidRPr="00AB4389" w:rsidTr="00B47183">
        <w:tc>
          <w:tcPr>
            <w:tcW w:w="2518" w:type="dxa"/>
            <w:shd w:val="clear" w:color="auto" w:fill="FFFFFF" w:themeFill="background1"/>
            <w:vAlign w:val="center"/>
          </w:tcPr>
          <w:p w:rsidR="00D24996" w:rsidRPr="00AB4389" w:rsidRDefault="00D24996" w:rsidP="00D24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689" w:type="dxa"/>
            <w:gridSpan w:val="3"/>
            <w:shd w:val="clear" w:color="auto" w:fill="FFFFFF" w:themeFill="background1"/>
            <w:vAlign w:val="center"/>
          </w:tcPr>
          <w:p w:rsidR="00D24996" w:rsidRDefault="00594C1A" w:rsidP="00D2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Adil ALTINTAŞ</w:t>
            </w:r>
          </w:p>
        </w:tc>
      </w:tr>
      <w:tr w:rsidR="00D24996" w:rsidRPr="00AB4389" w:rsidTr="00B47183">
        <w:tc>
          <w:tcPr>
            <w:tcW w:w="2518" w:type="dxa"/>
            <w:shd w:val="clear" w:color="auto" w:fill="FFFFFF" w:themeFill="background1"/>
            <w:vAlign w:val="center"/>
          </w:tcPr>
          <w:p w:rsidR="00D24996" w:rsidRPr="00AB4389" w:rsidRDefault="00D24996" w:rsidP="00D24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689" w:type="dxa"/>
            <w:gridSpan w:val="3"/>
            <w:shd w:val="clear" w:color="auto" w:fill="FFFFFF" w:themeFill="background1"/>
            <w:vAlign w:val="center"/>
          </w:tcPr>
          <w:p w:rsidR="00D24996" w:rsidRDefault="00D24996" w:rsidP="00D2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DD" w:rsidRDefault="009D2DDD" w:rsidP="00956C56">
      <w:pPr>
        <w:spacing w:after="0" w:line="240" w:lineRule="auto"/>
      </w:pPr>
      <w:r>
        <w:separator/>
      </w:r>
    </w:p>
  </w:endnote>
  <w:endnote w:type="continuationSeparator" w:id="0">
    <w:p w:rsidR="009D2DDD" w:rsidRDefault="009D2DDD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DD" w:rsidRDefault="009D2DDD" w:rsidP="00956C56">
      <w:pPr>
        <w:spacing w:after="0" w:line="240" w:lineRule="auto"/>
      </w:pPr>
      <w:r>
        <w:separator/>
      </w:r>
    </w:p>
  </w:footnote>
  <w:footnote w:type="continuationSeparator" w:id="0">
    <w:p w:rsidR="009D2DDD" w:rsidRDefault="009D2DDD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117D8"/>
    <w:rsid w:val="00021A1E"/>
    <w:rsid w:val="00026AEA"/>
    <w:rsid w:val="00031855"/>
    <w:rsid w:val="0006132E"/>
    <w:rsid w:val="00062E80"/>
    <w:rsid w:val="000635B2"/>
    <w:rsid w:val="000656B7"/>
    <w:rsid w:val="00082135"/>
    <w:rsid w:val="00082DCC"/>
    <w:rsid w:val="00087906"/>
    <w:rsid w:val="00091F29"/>
    <w:rsid w:val="000A62DC"/>
    <w:rsid w:val="000E09DE"/>
    <w:rsid w:val="000E6625"/>
    <w:rsid w:val="000F572C"/>
    <w:rsid w:val="00104954"/>
    <w:rsid w:val="001049C5"/>
    <w:rsid w:val="001106BF"/>
    <w:rsid w:val="00121297"/>
    <w:rsid w:val="00136944"/>
    <w:rsid w:val="001452D2"/>
    <w:rsid w:val="00151A3E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5528"/>
    <w:rsid w:val="00286D0D"/>
    <w:rsid w:val="00291AB6"/>
    <w:rsid w:val="002A2C79"/>
    <w:rsid w:val="002A4965"/>
    <w:rsid w:val="002A7127"/>
    <w:rsid w:val="002B5443"/>
    <w:rsid w:val="002D2666"/>
    <w:rsid w:val="002E25FA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C1E55"/>
    <w:rsid w:val="004C1ED3"/>
    <w:rsid w:val="004D072C"/>
    <w:rsid w:val="004D1212"/>
    <w:rsid w:val="004F3248"/>
    <w:rsid w:val="00515690"/>
    <w:rsid w:val="0052089A"/>
    <w:rsid w:val="00523D61"/>
    <w:rsid w:val="00526966"/>
    <w:rsid w:val="005363B3"/>
    <w:rsid w:val="005549A5"/>
    <w:rsid w:val="00561EE2"/>
    <w:rsid w:val="0056684A"/>
    <w:rsid w:val="00567E6D"/>
    <w:rsid w:val="00577E77"/>
    <w:rsid w:val="00585CFD"/>
    <w:rsid w:val="005919AB"/>
    <w:rsid w:val="00592727"/>
    <w:rsid w:val="00594C1A"/>
    <w:rsid w:val="005A28F3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610850"/>
    <w:rsid w:val="00614BB0"/>
    <w:rsid w:val="006212D1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7783"/>
    <w:rsid w:val="006F3431"/>
    <w:rsid w:val="006F62AC"/>
    <w:rsid w:val="00706F72"/>
    <w:rsid w:val="00707124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7D6"/>
    <w:rsid w:val="0079023E"/>
    <w:rsid w:val="00792B4F"/>
    <w:rsid w:val="007940FD"/>
    <w:rsid w:val="007A132C"/>
    <w:rsid w:val="007A20FE"/>
    <w:rsid w:val="007A28C3"/>
    <w:rsid w:val="007A3064"/>
    <w:rsid w:val="007C5D6B"/>
    <w:rsid w:val="007D2939"/>
    <w:rsid w:val="007D2A80"/>
    <w:rsid w:val="007D67CE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50747"/>
    <w:rsid w:val="0086268E"/>
    <w:rsid w:val="00864813"/>
    <w:rsid w:val="008754EB"/>
    <w:rsid w:val="008847A9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3172"/>
    <w:rsid w:val="009543CE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5973"/>
    <w:rsid w:val="009C7660"/>
    <w:rsid w:val="009D2DDD"/>
    <w:rsid w:val="009D678F"/>
    <w:rsid w:val="009D6FC6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B03A2"/>
    <w:rsid w:val="00AB4389"/>
    <w:rsid w:val="00AC3F73"/>
    <w:rsid w:val="00AD1116"/>
    <w:rsid w:val="00AE1640"/>
    <w:rsid w:val="00AE7E3F"/>
    <w:rsid w:val="00B034BA"/>
    <w:rsid w:val="00B04A9F"/>
    <w:rsid w:val="00B06FCF"/>
    <w:rsid w:val="00B20EB6"/>
    <w:rsid w:val="00B21653"/>
    <w:rsid w:val="00B40B6B"/>
    <w:rsid w:val="00B42677"/>
    <w:rsid w:val="00B43ED3"/>
    <w:rsid w:val="00B47183"/>
    <w:rsid w:val="00B543B8"/>
    <w:rsid w:val="00B560B6"/>
    <w:rsid w:val="00B65B9D"/>
    <w:rsid w:val="00B9692D"/>
    <w:rsid w:val="00BA549A"/>
    <w:rsid w:val="00BA5C0C"/>
    <w:rsid w:val="00BA714B"/>
    <w:rsid w:val="00BA71BC"/>
    <w:rsid w:val="00BC3F17"/>
    <w:rsid w:val="00BD333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0489"/>
    <w:rsid w:val="00C77F89"/>
    <w:rsid w:val="00C924D5"/>
    <w:rsid w:val="00C94448"/>
    <w:rsid w:val="00CA0BA2"/>
    <w:rsid w:val="00CB5FFA"/>
    <w:rsid w:val="00CB691F"/>
    <w:rsid w:val="00CD636C"/>
    <w:rsid w:val="00CD6464"/>
    <w:rsid w:val="00CF0664"/>
    <w:rsid w:val="00CF7FE8"/>
    <w:rsid w:val="00D24996"/>
    <w:rsid w:val="00D26102"/>
    <w:rsid w:val="00D34812"/>
    <w:rsid w:val="00D42E5B"/>
    <w:rsid w:val="00D563C2"/>
    <w:rsid w:val="00D57955"/>
    <w:rsid w:val="00D6446D"/>
    <w:rsid w:val="00D65B94"/>
    <w:rsid w:val="00D7617F"/>
    <w:rsid w:val="00D76AFD"/>
    <w:rsid w:val="00D861A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081B"/>
    <w:rsid w:val="00DF14B4"/>
    <w:rsid w:val="00DF5649"/>
    <w:rsid w:val="00E03B72"/>
    <w:rsid w:val="00E1697B"/>
    <w:rsid w:val="00E3376A"/>
    <w:rsid w:val="00E3766B"/>
    <w:rsid w:val="00E45CC5"/>
    <w:rsid w:val="00E45F74"/>
    <w:rsid w:val="00E514A8"/>
    <w:rsid w:val="00E63B0D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91FBB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0E66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0E6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117</cp:revision>
  <dcterms:created xsi:type="dcterms:W3CDTF">2017-06-30T11:14:00Z</dcterms:created>
  <dcterms:modified xsi:type="dcterms:W3CDTF">2017-08-17T11:33:00Z</dcterms:modified>
</cp:coreProperties>
</file>