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2126"/>
        <w:gridCol w:w="709"/>
      </w:tblGrid>
      <w:tr w:rsidR="00286D0D" w:rsidRPr="00AB4389" w:rsidTr="00E44E37">
        <w:trPr>
          <w:trHeight w:val="361"/>
        </w:trPr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96F0A68" wp14:editId="53EEFF3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  <w:r w:rsidR="00097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STRATEJİK PLAN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FF4D63" w:rsidP="00636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1.4.</w:t>
            </w:r>
            <w:r w:rsidR="00636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D0D" w:rsidRPr="00AB4389" w:rsidTr="00E44E37">
        <w:trPr>
          <w:trHeight w:val="361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rPr>
          <w:trHeight w:val="663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50BD2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STRATEJİK PLAN</w:t>
            </w:r>
            <w:r w:rsidR="00315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ÇALIŞMALARI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686111" w:rsidP="00E4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Kurumumuzun Stratejik Planlarının hazırlanması, revize edilmesi ve izlenmesi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101102" w:rsidP="00E4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Kalkınma Bakanlığının çağrısı.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917908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Yönetim ve Planlama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  <w:r w:rsidR="00081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AB4389" w:rsidRDefault="00081F7B" w:rsidP="00FF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Kurulu ve Stratejik Planlama ekibi </w:t>
            </w:r>
            <w:r w:rsidR="000C5DC2">
              <w:rPr>
                <w:rFonts w:ascii="Times New Roman" w:hAnsi="Times New Roman" w:cs="Times New Roman"/>
                <w:sz w:val="24"/>
                <w:szCs w:val="24"/>
              </w:rPr>
              <w:t>oluşturularak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Üniversitemizin mevcut durumunun tespiti amacı ile gerekli analiz çalışmalarını yapmak, 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>Misyon, Vizyon ve Temel değerlere ilişkin gerekli görülen revize çalışmalarını yapmak, 5 yıllık planlama dönemi içerisinde gerçekleştirilmesi planlanan Amaç ve Hedefleri ile bunlara ilişkin stratejileri ve faaliyet sonuçlarını ölçmede kullanılacak olan performans göstergelerini belirlemek.</w:t>
            </w:r>
            <w:r w:rsidR="007B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07030">
              <w:rPr>
                <w:rFonts w:ascii="Times New Roman" w:hAnsi="Times New Roman" w:cs="Times New Roman"/>
                <w:sz w:val="24"/>
                <w:szCs w:val="24"/>
              </w:rPr>
              <w:t>Stratejik Planlama çalış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malarından elde edilen verilerin,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030">
              <w:rPr>
                <w:rFonts w:ascii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 edilerek oluşturulan Stratejik Plan taslağının Üniversite Yönetim Kuruluna sun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bulunması halinde Kalkınma Bakanlığına değerlendirilmek üzere gönderilmesini ve 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Bakanlığın beli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ttiği hu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lar ile ilgili gerekli düzeltmel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>eri yapmak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 xml:space="preserve"> ayrıca 5018 Sayılı kanunun Şeffaflık ve Hesap Verilebilirlik ilkeleri gereğince kamuoyu ile paylaşılmasını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9B3BC6" w:rsidRPr="009B3BC6" w:rsidRDefault="00AC30D0" w:rsidP="00FF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Planda</w:t>
            </w:r>
            <w:r w:rsidR="009B3BC6">
              <w:rPr>
                <w:rFonts w:ascii="Times New Roman" w:hAnsi="Times New Roman" w:cs="Times New Roman"/>
                <w:sz w:val="24"/>
                <w:szCs w:val="24"/>
              </w:rPr>
              <w:t xml:space="preserve"> belirlenen amaç ve hedeflerde sapma.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434EFE" w:rsidRDefault="00ED367C" w:rsidP="00ED36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2C0C17">
              <w:rPr>
                <w:rFonts w:ascii="Times New Roman" w:hAnsi="Times New Roman" w:cs="Times New Roman"/>
                <w:sz w:val="24"/>
                <w:szCs w:val="24"/>
              </w:rPr>
              <w:t>Öncelikli stratejik amaç ve hedeflerin, performans hedef ve göstergelerinin, faaliyetlerin ve bunlardan sorumlu harcama birimlerinin belirlenmesi,  Faaliyetlerin maliyetleri, genel yönetim giderleri İle transfer edilecek kaynakların belirlenmesi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gerekmektedir.</w:t>
            </w:r>
            <w:r w:rsidRPr="002C0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AB4389" w:rsidRDefault="00B35E01" w:rsidP="00FF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Hazırlama ve Revize 10 ay izleme 6 ay</w:t>
            </w:r>
          </w:p>
        </w:tc>
      </w:tr>
      <w:tr w:rsidR="00286D0D" w:rsidRPr="00AB4389" w:rsidTr="00FF4D63">
        <w:trPr>
          <w:trHeight w:val="364"/>
        </w:trPr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FF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9D7A74" w:rsidRPr="00996EF3" w:rsidRDefault="00C903D6" w:rsidP="00C9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F3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996EF3" w:rsidRPr="00CF12F7" w:rsidRDefault="00996EF3" w:rsidP="00C9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F3">
              <w:rPr>
                <w:rFonts w:ascii="Times New Roman" w:hAnsi="Times New Roman" w:cs="Times New Roman"/>
                <w:sz w:val="24"/>
                <w:szCs w:val="24"/>
              </w:rPr>
              <w:t>Kamu İdarelerinde Stratejik Planlamaya İlişkin Usul ve Esaslar Hakkında Yönet melik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AB4389" w:rsidRDefault="00CF12F7" w:rsidP="00C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Planlama Şube Müdürlüğü</w:t>
            </w:r>
          </w:p>
        </w:tc>
      </w:tr>
      <w:tr w:rsidR="00286D0D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AB4389" w:rsidRDefault="00CF12F7" w:rsidP="00FF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7836D7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7836D7" w:rsidRPr="00AB4389" w:rsidRDefault="007836D7" w:rsidP="0078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7836D7" w:rsidRDefault="007836D7" w:rsidP="0078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D7">
              <w:rPr>
                <w:rFonts w:ascii="Times New Roman" w:hAnsi="Times New Roman" w:cs="Times New Roman"/>
                <w:sz w:val="24"/>
                <w:szCs w:val="24"/>
              </w:rPr>
              <w:t>Soner ÇERÇİ</w:t>
            </w:r>
          </w:p>
        </w:tc>
      </w:tr>
      <w:tr w:rsidR="007836D7" w:rsidRPr="00AB4389" w:rsidTr="00FF4D63">
        <w:tc>
          <w:tcPr>
            <w:tcW w:w="2978" w:type="dxa"/>
            <w:shd w:val="clear" w:color="auto" w:fill="FFFFFF" w:themeFill="background1"/>
            <w:vAlign w:val="center"/>
          </w:tcPr>
          <w:p w:rsidR="007836D7" w:rsidRPr="00AB4389" w:rsidRDefault="007836D7" w:rsidP="0078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7836D7" w:rsidRDefault="007836D7" w:rsidP="0078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D0" w:rsidRDefault="006407D0" w:rsidP="00956C56">
      <w:pPr>
        <w:spacing w:after="0" w:line="240" w:lineRule="auto"/>
      </w:pPr>
      <w:r>
        <w:separator/>
      </w:r>
    </w:p>
  </w:endnote>
  <w:endnote w:type="continuationSeparator" w:id="0">
    <w:p w:rsidR="006407D0" w:rsidRDefault="006407D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D0" w:rsidRDefault="006407D0" w:rsidP="00956C56">
      <w:pPr>
        <w:spacing w:after="0" w:line="240" w:lineRule="auto"/>
      </w:pPr>
      <w:r>
        <w:separator/>
      </w:r>
    </w:p>
  </w:footnote>
  <w:footnote w:type="continuationSeparator" w:id="0">
    <w:p w:rsidR="006407D0" w:rsidRDefault="006407D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1F7B"/>
    <w:rsid w:val="00082135"/>
    <w:rsid w:val="00082DCC"/>
    <w:rsid w:val="00087906"/>
    <w:rsid w:val="00091F29"/>
    <w:rsid w:val="0009752E"/>
    <w:rsid w:val="000A62DC"/>
    <w:rsid w:val="000C5DC2"/>
    <w:rsid w:val="000E09DE"/>
    <w:rsid w:val="000E2969"/>
    <w:rsid w:val="000E6317"/>
    <w:rsid w:val="000F572C"/>
    <w:rsid w:val="00101102"/>
    <w:rsid w:val="00104954"/>
    <w:rsid w:val="0012030A"/>
    <w:rsid w:val="00121297"/>
    <w:rsid w:val="00136944"/>
    <w:rsid w:val="001452D2"/>
    <w:rsid w:val="00146D73"/>
    <w:rsid w:val="00151A3E"/>
    <w:rsid w:val="0016025C"/>
    <w:rsid w:val="00160C8F"/>
    <w:rsid w:val="00162E47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16DB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25D7"/>
    <w:rsid w:val="00314033"/>
    <w:rsid w:val="00315400"/>
    <w:rsid w:val="00316652"/>
    <w:rsid w:val="00327025"/>
    <w:rsid w:val="00331F2B"/>
    <w:rsid w:val="003331A7"/>
    <w:rsid w:val="00335C75"/>
    <w:rsid w:val="00343FAC"/>
    <w:rsid w:val="00350BD2"/>
    <w:rsid w:val="00370E0D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4EFE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A37C8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22F5"/>
    <w:rsid w:val="00577E77"/>
    <w:rsid w:val="00585CFD"/>
    <w:rsid w:val="005919AB"/>
    <w:rsid w:val="00592727"/>
    <w:rsid w:val="005A28F3"/>
    <w:rsid w:val="005B0C34"/>
    <w:rsid w:val="005B4D90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36EED"/>
    <w:rsid w:val="006407D0"/>
    <w:rsid w:val="006448F9"/>
    <w:rsid w:val="00656EB9"/>
    <w:rsid w:val="006632E9"/>
    <w:rsid w:val="00677398"/>
    <w:rsid w:val="006858C6"/>
    <w:rsid w:val="00686111"/>
    <w:rsid w:val="00687FC0"/>
    <w:rsid w:val="00696B29"/>
    <w:rsid w:val="006A0035"/>
    <w:rsid w:val="006A1A90"/>
    <w:rsid w:val="006B0B80"/>
    <w:rsid w:val="006B3C88"/>
    <w:rsid w:val="006B3E99"/>
    <w:rsid w:val="006B442D"/>
    <w:rsid w:val="006C5FF5"/>
    <w:rsid w:val="006D2069"/>
    <w:rsid w:val="006D21A2"/>
    <w:rsid w:val="006E1930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6D7"/>
    <w:rsid w:val="007837D6"/>
    <w:rsid w:val="0079023E"/>
    <w:rsid w:val="00792B4F"/>
    <w:rsid w:val="007940FD"/>
    <w:rsid w:val="007A132C"/>
    <w:rsid w:val="007A20FE"/>
    <w:rsid w:val="007A28C3"/>
    <w:rsid w:val="007A3064"/>
    <w:rsid w:val="007B3A68"/>
    <w:rsid w:val="007C5D6B"/>
    <w:rsid w:val="007D2939"/>
    <w:rsid w:val="007D2A80"/>
    <w:rsid w:val="007E419C"/>
    <w:rsid w:val="007E618A"/>
    <w:rsid w:val="007E7B84"/>
    <w:rsid w:val="007F70BA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8F3832"/>
    <w:rsid w:val="009039E0"/>
    <w:rsid w:val="00903BF8"/>
    <w:rsid w:val="009053CA"/>
    <w:rsid w:val="0091095A"/>
    <w:rsid w:val="00911CD9"/>
    <w:rsid w:val="009156F8"/>
    <w:rsid w:val="0091790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8765D"/>
    <w:rsid w:val="00992A84"/>
    <w:rsid w:val="00996EF3"/>
    <w:rsid w:val="009A0DA0"/>
    <w:rsid w:val="009A3149"/>
    <w:rsid w:val="009A53C1"/>
    <w:rsid w:val="009A790B"/>
    <w:rsid w:val="009B3BC6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42C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3CD"/>
    <w:rsid w:val="00A87F25"/>
    <w:rsid w:val="00AA08FE"/>
    <w:rsid w:val="00AA44BD"/>
    <w:rsid w:val="00AB03A2"/>
    <w:rsid w:val="00AB4389"/>
    <w:rsid w:val="00AC30D0"/>
    <w:rsid w:val="00AC3F73"/>
    <w:rsid w:val="00AD1116"/>
    <w:rsid w:val="00AE0213"/>
    <w:rsid w:val="00AE1640"/>
    <w:rsid w:val="00AE7E3F"/>
    <w:rsid w:val="00B034BA"/>
    <w:rsid w:val="00B04A9F"/>
    <w:rsid w:val="00B06FCF"/>
    <w:rsid w:val="00B20EB6"/>
    <w:rsid w:val="00B21653"/>
    <w:rsid w:val="00B35E01"/>
    <w:rsid w:val="00B40B6B"/>
    <w:rsid w:val="00B42677"/>
    <w:rsid w:val="00B543B8"/>
    <w:rsid w:val="00B560B6"/>
    <w:rsid w:val="00B65B9D"/>
    <w:rsid w:val="00B85C1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3023"/>
    <w:rsid w:val="00C77F89"/>
    <w:rsid w:val="00C903D6"/>
    <w:rsid w:val="00C924D5"/>
    <w:rsid w:val="00C94448"/>
    <w:rsid w:val="00C9798E"/>
    <w:rsid w:val="00CA0BA2"/>
    <w:rsid w:val="00CB5FFA"/>
    <w:rsid w:val="00CB691F"/>
    <w:rsid w:val="00CD636C"/>
    <w:rsid w:val="00CD6464"/>
    <w:rsid w:val="00CF0664"/>
    <w:rsid w:val="00CF12F7"/>
    <w:rsid w:val="00CF7FE8"/>
    <w:rsid w:val="00D07030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057AD"/>
    <w:rsid w:val="00E3376A"/>
    <w:rsid w:val="00E3766B"/>
    <w:rsid w:val="00E44E37"/>
    <w:rsid w:val="00E45CC5"/>
    <w:rsid w:val="00E45F74"/>
    <w:rsid w:val="00E514A8"/>
    <w:rsid w:val="00E63B0D"/>
    <w:rsid w:val="00E6483C"/>
    <w:rsid w:val="00E77591"/>
    <w:rsid w:val="00E775DE"/>
    <w:rsid w:val="00E90C66"/>
    <w:rsid w:val="00E918D1"/>
    <w:rsid w:val="00E95D98"/>
    <w:rsid w:val="00EA145F"/>
    <w:rsid w:val="00EA76F0"/>
    <w:rsid w:val="00EC05C7"/>
    <w:rsid w:val="00ED367C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138</cp:revision>
  <dcterms:created xsi:type="dcterms:W3CDTF">2017-06-30T11:14:00Z</dcterms:created>
  <dcterms:modified xsi:type="dcterms:W3CDTF">2017-08-17T10:40:00Z</dcterms:modified>
</cp:coreProperties>
</file>