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943"/>
        <w:gridCol w:w="2050"/>
        <w:gridCol w:w="3860"/>
        <w:gridCol w:w="1186"/>
        <w:gridCol w:w="2512"/>
        <w:gridCol w:w="3312"/>
        <w:gridCol w:w="146"/>
      </w:tblGrid>
      <w:tr w:rsidR="00B865CB" w:rsidRPr="00B865CB" w14:paraId="6BC5D5D7" w14:textId="77777777" w:rsidTr="00B865CB">
        <w:trPr>
          <w:gridAfter w:val="1"/>
          <w:wAfter w:w="45" w:type="pct"/>
          <w:trHeight w:val="960"/>
        </w:trPr>
        <w:tc>
          <w:tcPr>
            <w:tcW w:w="4955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301D36A3" w14:textId="77777777" w:rsidR="00B865CB" w:rsidRPr="00B865CB" w:rsidRDefault="00B865CB" w:rsidP="00B8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OMYO / MUHASEBE VE VERGİ BÖLÜMÜ / MUHASEBE VE VERGİ UYGULAMALARI PROGRAMI/ NÖ.-İÖ.</w:t>
            </w:r>
            <w:r w:rsidRPr="00B865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2020-2021 GÜZ DÖNEMİ MEZUNİYET SINAVI LİSTESİ</w:t>
            </w:r>
          </w:p>
        </w:tc>
      </w:tr>
      <w:tr w:rsidR="00B865CB" w:rsidRPr="00B865CB" w14:paraId="2C0C296D" w14:textId="77777777" w:rsidTr="00B865CB">
        <w:trPr>
          <w:gridAfter w:val="1"/>
          <w:wAfter w:w="45" w:type="pct"/>
          <w:trHeight w:val="50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A99603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No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ECC323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06EB95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Program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88931C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Gireceği Sınav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808D29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Sınav Şekli 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B43EA1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Öğretim Görevlisi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AD36D12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İletişim</w:t>
            </w:r>
          </w:p>
        </w:tc>
      </w:tr>
      <w:tr w:rsidR="00B865CB" w:rsidRPr="00B865CB" w14:paraId="4FCB4640" w14:textId="77777777" w:rsidTr="00B865CB">
        <w:trPr>
          <w:gridAfter w:val="1"/>
          <w:wAfter w:w="45" w:type="pct"/>
          <w:trHeight w:val="50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9E04ED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2016298005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2FD921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Salih AKGÜNLÜ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A9A972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Muh.ve Vergi </w:t>
            </w:r>
            <w:proofErr w:type="spell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D647F7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MVP 120 Ticaret Hukuku        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93A87E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Ödev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B3DAD7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spell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Mustafa ELHAN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BDF479E" w14:textId="77777777" w:rsidR="00B865CB" w:rsidRPr="00B865CB" w:rsidRDefault="00491D01" w:rsidP="00B865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</w:pPr>
            <w:hyperlink r:id="rId4" w:history="1">
              <w:r w:rsidR="00B865CB" w:rsidRPr="00B865CB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 xml:space="preserve">mustafaelhan@osmaniye.edu.tr; </w:t>
              </w:r>
            </w:hyperlink>
          </w:p>
        </w:tc>
      </w:tr>
      <w:tr w:rsidR="00B865CB" w:rsidRPr="00B865CB" w14:paraId="6A725522" w14:textId="77777777" w:rsidTr="00B865CB">
        <w:trPr>
          <w:gridAfter w:val="1"/>
          <w:wAfter w:w="45" w:type="pct"/>
          <w:trHeight w:val="50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52D486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AFF943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1FA5E59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Muh.ve Vergi </w:t>
            </w:r>
            <w:proofErr w:type="spell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026276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MVP 126 Makro İktisat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881273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Ödev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38877E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spell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Mustafa ELHAN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DB2ABB7" w14:textId="77777777" w:rsidR="00B865CB" w:rsidRPr="00B865CB" w:rsidRDefault="00491D01" w:rsidP="00B865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</w:pPr>
            <w:hyperlink r:id="rId5" w:history="1">
              <w:r w:rsidR="00B865CB" w:rsidRPr="00B865CB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 xml:space="preserve">mustafaelhan@osmaniye.edu.tr; </w:t>
              </w:r>
            </w:hyperlink>
          </w:p>
        </w:tc>
      </w:tr>
      <w:tr w:rsidR="00B865CB" w:rsidRPr="00B865CB" w14:paraId="5B269C72" w14:textId="77777777" w:rsidTr="00B865CB">
        <w:trPr>
          <w:gridAfter w:val="1"/>
          <w:wAfter w:w="45" w:type="pct"/>
          <w:trHeight w:val="50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F38E865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2018298072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5384BE1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Ali UZER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BC39A67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Muh.ve Vergi </w:t>
            </w:r>
            <w:proofErr w:type="spell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A074CF0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MVP 101 Genel Muhasebe 1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51F8622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Ödev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5696C0B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Öğr.Gör.Elif</w:t>
            </w:r>
            <w:proofErr w:type="spellEnd"/>
            <w:proofErr w:type="gram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ACAR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5862A37B" w14:textId="77777777" w:rsidR="00B865CB" w:rsidRPr="00B865CB" w:rsidRDefault="00491D01" w:rsidP="00B865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</w:pPr>
            <w:hyperlink r:id="rId6" w:history="1">
              <w:r w:rsidR="00B865CB" w:rsidRPr="00B865CB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elifacar@osmaniye.edu.tr;</w:t>
              </w:r>
            </w:hyperlink>
          </w:p>
        </w:tc>
      </w:tr>
      <w:tr w:rsidR="00B865CB" w:rsidRPr="00B865CB" w14:paraId="50E8C8A4" w14:textId="77777777" w:rsidTr="00B865CB">
        <w:trPr>
          <w:gridAfter w:val="1"/>
          <w:wAfter w:w="45" w:type="pct"/>
          <w:trHeight w:val="50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34C976E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C5A44E1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E115790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Muh.ve Vergi </w:t>
            </w:r>
            <w:proofErr w:type="spell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A58F166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MVP 102 Genel Muhasebe 2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131B7D6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Ödev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B666827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Öğr.Gör.Elif</w:t>
            </w:r>
            <w:proofErr w:type="spellEnd"/>
            <w:proofErr w:type="gram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ACAR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22B69116" w14:textId="77777777" w:rsidR="00B865CB" w:rsidRPr="00B865CB" w:rsidRDefault="00491D01" w:rsidP="00B865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</w:pPr>
            <w:hyperlink r:id="rId7" w:history="1">
              <w:r w:rsidR="00B865CB" w:rsidRPr="00B865CB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elifacar@osmaniye.edu.tr;</w:t>
              </w:r>
            </w:hyperlink>
          </w:p>
        </w:tc>
      </w:tr>
      <w:tr w:rsidR="00B865CB" w:rsidRPr="00B865CB" w14:paraId="680DFFE0" w14:textId="77777777" w:rsidTr="00B865CB">
        <w:trPr>
          <w:gridAfter w:val="1"/>
          <w:wAfter w:w="45" w:type="pct"/>
          <w:trHeight w:val="50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D6618A4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0CC15FC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074262F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Muh.ve Vergi </w:t>
            </w:r>
            <w:proofErr w:type="spell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2E9B769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MVP 251 Maliyet Muhasebesi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B2E04EC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Ödev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F7F9A0B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Öğr.Gör.Fevzi</w:t>
            </w:r>
            <w:proofErr w:type="spellEnd"/>
            <w:proofErr w:type="gram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APAYDIN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7D455655" w14:textId="77777777" w:rsidR="00B865CB" w:rsidRPr="00B865CB" w:rsidRDefault="00491D01" w:rsidP="00B865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</w:pPr>
            <w:hyperlink r:id="rId8" w:history="1">
              <w:r w:rsidR="00B865CB" w:rsidRPr="00B865CB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fapaydin@osmaniye.edu.tr</w:t>
              </w:r>
            </w:hyperlink>
          </w:p>
        </w:tc>
      </w:tr>
      <w:tr w:rsidR="00B865CB" w:rsidRPr="00B865CB" w14:paraId="79B06AA6" w14:textId="77777777" w:rsidTr="00B865CB">
        <w:trPr>
          <w:gridAfter w:val="1"/>
          <w:wAfter w:w="45" w:type="pct"/>
          <w:trHeight w:val="50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C1E1E18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2016299018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A758A3D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Fatih İSLAMOĞLU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A450206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Muh.ve Vergi </w:t>
            </w:r>
            <w:proofErr w:type="spell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6BA567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MVP220 Meslek Etiği   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0B538C1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Ödev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34F4A3B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Öğr.Gör.Fevzi</w:t>
            </w:r>
            <w:proofErr w:type="spellEnd"/>
            <w:proofErr w:type="gram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APAYDIN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43DFBF08" w14:textId="77777777" w:rsidR="00B865CB" w:rsidRPr="00B865CB" w:rsidRDefault="00B865CB" w:rsidP="00B865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</w:pPr>
            <w:r w:rsidRPr="00B865CB"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  <w:t>fapaydin@osmaniye.edu.tr</w:t>
            </w:r>
          </w:p>
        </w:tc>
      </w:tr>
      <w:tr w:rsidR="00B865CB" w:rsidRPr="00B865CB" w14:paraId="1B34C3E1" w14:textId="77777777" w:rsidTr="00B865CB">
        <w:trPr>
          <w:gridAfter w:val="1"/>
          <w:wAfter w:w="45" w:type="pct"/>
          <w:trHeight w:val="500"/>
        </w:trPr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FF84CD9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3A92C6C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C1A145C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Muh.ve Vergi </w:t>
            </w:r>
            <w:proofErr w:type="spell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</w:t>
            </w:r>
            <w:proofErr w:type="spell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F8BE144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YON202 Yönlendirilmiş Çalışma 2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44DD15C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Ödev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8658039" w14:textId="77777777" w:rsidR="00B865CB" w:rsidRPr="00B865CB" w:rsidRDefault="00B865CB" w:rsidP="00B86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Öğr.Gör.Fevzi</w:t>
            </w:r>
            <w:proofErr w:type="spellEnd"/>
            <w:proofErr w:type="gramEnd"/>
            <w:r w:rsidRPr="00B8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APAYDIN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68F507AF" w14:textId="77777777" w:rsidR="00B865CB" w:rsidRPr="00B865CB" w:rsidRDefault="00491D01" w:rsidP="00B865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tr-TR"/>
              </w:rPr>
            </w:pPr>
            <w:hyperlink r:id="rId9" w:history="1">
              <w:r w:rsidR="00B865CB" w:rsidRPr="00B865CB">
                <w:rPr>
                  <w:rFonts w:ascii="Arial" w:eastAsia="Times New Roman" w:hAnsi="Arial" w:cs="Arial"/>
                  <w:color w:val="0000FF"/>
                  <w:u w:val="single"/>
                  <w:lang w:eastAsia="tr-TR"/>
                </w:rPr>
                <w:t>fapaydin@osmaniye.edu.tr</w:t>
              </w:r>
            </w:hyperlink>
          </w:p>
        </w:tc>
      </w:tr>
      <w:tr w:rsidR="00B865CB" w:rsidRPr="00B865CB" w14:paraId="2FB6016F" w14:textId="77777777" w:rsidTr="00B865CB">
        <w:trPr>
          <w:gridAfter w:val="1"/>
          <w:wAfter w:w="45" w:type="pct"/>
          <w:trHeight w:val="450"/>
        </w:trPr>
        <w:tc>
          <w:tcPr>
            <w:tcW w:w="4955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24C89723" w14:textId="77777777" w:rsidR="00B865CB" w:rsidRDefault="00B865CB" w:rsidP="00B865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865CB">
              <w:rPr>
                <w:rFonts w:ascii="Arial" w:eastAsia="Times New Roman" w:hAnsi="Arial" w:cs="Arial"/>
                <w:color w:val="000000"/>
                <w:lang w:eastAsia="tr-TR"/>
              </w:rPr>
              <w:t>ÖDEVLERİNİ ALMAK İSTEYEN ÖĞRENCİLER MAİL YOLUYLA DERSİN ÖĞRETİM GÖREVLİSİNE ULAŞMAK ZORUNDADIR. ÖDEVLER MAİL YOLUYLA DAĞITILIP MAİL YOLUYLA TESLİM ALINACAKTIR.</w:t>
            </w:r>
          </w:p>
          <w:p w14:paraId="524B5984" w14:textId="1D838F8E" w:rsidR="00491D01" w:rsidRPr="00491D01" w:rsidRDefault="00491D01" w:rsidP="00B86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491D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ÖDEVLER İÇİN SON TESLİM TARİHİ 25/02/2021’DİR.</w:t>
            </w:r>
          </w:p>
        </w:tc>
      </w:tr>
      <w:tr w:rsidR="00B865CB" w:rsidRPr="00B865CB" w14:paraId="2F2F226F" w14:textId="77777777" w:rsidTr="00B865CB">
        <w:trPr>
          <w:trHeight w:val="610"/>
        </w:trPr>
        <w:tc>
          <w:tcPr>
            <w:tcW w:w="4955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1C90D" w14:textId="77777777" w:rsidR="00B865CB" w:rsidRPr="00B865CB" w:rsidRDefault="00B865CB" w:rsidP="00B865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EDBC" w14:textId="77777777" w:rsidR="00B865CB" w:rsidRPr="00B865CB" w:rsidRDefault="00B865CB" w:rsidP="00B865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14:paraId="2F98185D" w14:textId="77777777" w:rsidR="00B865CB" w:rsidRDefault="00B865CB"/>
    <w:sectPr w:rsidR="00B865CB" w:rsidSect="00B865CB">
      <w:pgSz w:w="16838" w:h="11906" w:orient="landscape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CB"/>
    <w:rsid w:val="00491D01"/>
    <w:rsid w:val="00B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868A"/>
  <w15:chartTrackingRefBased/>
  <w15:docId w15:val="{C7D17E6D-7999-4882-8FB1-BD015435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86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paydin@osmaniye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facar@osmaniye.edu.tr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facar@osmaniye.edu.tr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stafaelhan@osmaniye.edu.tr;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ustafaelhan@osmaniye.edu.tr;" TargetMode="External"/><Relationship Id="rId9" Type="http://schemas.openxmlformats.org/officeDocument/2006/relationships/hyperlink" Target="mailto:fapaydin@osmaniy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ACAR</dc:creator>
  <cp:keywords/>
  <dc:description/>
  <cp:lastModifiedBy>ELİF ACAR</cp:lastModifiedBy>
  <cp:revision>2</cp:revision>
  <dcterms:created xsi:type="dcterms:W3CDTF">2021-02-23T12:30:00Z</dcterms:created>
  <dcterms:modified xsi:type="dcterms:W3CDTF">2021-02-23T12:43:00Z</dcterms:modified>
</cp:coreProperties>
</file>