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25" w:rsidRPr="00770825" w:rsidRDefault="00637121" w:rsidP="00770825">
      <w:pPr>
        <w:pStyle w:val="AralkYok"/>
        <w:jc w:val="center"/>
        <w:rPr>
          <w:b/>
          <w:sz w:val="24"/>
        </w:rPr>
      </w:pPr>
      <w:bookmarkStart w:id="0" w:name="_GoBack"/>
      <w:bookmarkEnd w:id="0"/>
      <w:r w:rsidRPr="00770825">
        <w:rPr>
          <w:b/>
          <w:sz w:val="24"/>
        </w:rPr>
        <w:t>OSMANİYE KORKUT ATA ÜNİVERSİTESİ</w:t>
      </w:r>
    </w:p>
    <w:p w:rsidR="00A52A19" w:rsidRPr="00770825" w:rsidRDefault="00637121" w:rsidP="00770825">
      <w:pPr>
        <w:pStyle w:val="AralkYok"/>
        <w:jc w:val="center"/>
        <w:rPr>
          <w:b/>
          <w:sz w:val="24"/>
        </w:rPr>
      </w:pPr>
      <w:r w:rsidRPr="00770825">
        <w:rPr>
          <w:b/>
          <w:sz w:val="24"/>
        </w:rPr>
        <w:t>MİMARLIK, TASARIM VE GÜZEL SANATLAR FAKÜLTESİ</w:t>
      </w:r>
    </w:p>
    <w:p w:rsidR="00770825" w:rsidRDefault="00770825" w:rsidP="00770825">
      <w:pPr>
        <w:spacing w:line="275" w:lineRule="exact"/>
        <w:ind w:left="2709" w:right="1320"/>
        <w:jc w:val="both"/>
        <w:rPr>
          <w:b/>
          <w:sz w:val="24"/>
        </w:rPr>
      </w:pPr>
    </w:p>
    <w:p w:rsidR="00A52A19" w:rsidRDefault="00637121" w:rsidP="00770825">
      <w:pPr>
        <w:spacing w:line="275" w:lineRule="exact"/>
        <w:ind w:left="2709" w:right="1320"/>
        <w:jc w:val="both"/>
        <w:rPr>
          <w:b/>
          <w:sz w:val="24"/>
        </w:rPr>
      </w:pPr>
      <w:r>
        <w:rPr>
          <w:b/>
          <w:sz w:val="24"/>
        </w:rPr>
        <w:t>RESİM BÖLÜMÜ ÖZEL YETENEK SINAVI YÖNERGESİ</w:t>
      </w:r>
    </w:p>
    <w:p w:rsidR="00A52A19" w:rsidRDefault="00A52A19" w:rsidP="00770825">
      <w:pPr>
        <w:pStyle w:val="GvdeMetni"/>
        <w:ind w:right="1320"/>
        <w:jc w:val="both"/>
        <w:rPr>
          <w:b/>
          <w:sz w:val="20"/>
        </w:rPr>
      </w:pPr>
    </w:p>
    <w:p w:rsidR="00A52A19" w:rsidRDefault="00A52A19" w:rsidP="00770825">
      <w:pPr>
        <w:pStyle w:val="GvdeMetni"/>
        <w:spacing w:before="9"/>
        <w:ind w:right="1320"/>
        <w:jc w:val="both"/>
        <w:rPr>
          <w:b/>
          <w:sz w:val="27"/>
        </w:rPr>
      </w:pPr>
    </w:p>
    <w:p w:rsidR="00A52A19" w:rsidRDefault="00637121" w:rsidP="00770825">
      <w:pPr>
        <w:spacing w:before="90"/>
        <w:ind w:left="1787" w:right="1320"/>
        <w:jc w:val="both"/>
        <w:rPr>
          <w:b/>
          <w:sz w:val="24"/>
        </w:rPr>
      </w:pPr>
      <w:r>
        <w:rPr>
          <w:b/>
          <w:sz w:val="24"/>
        </w:rPr>
        <w:t>BİRİNCİ BÖLÜM</w:t>
      </w:r>
    </w:p>
    <w:p w:rsidR="00A52A19" w:rsidRDefault="00637121" w:rsidP="00770825">
      <w:pPr>
        <w:spacing w:before="182"/>
        <w:ind w:left="1787" w:right="1320"/>
        <w:jc w:val="both"/>
        <w:rPr>
          <w:b/>
          <w:sz w:val="24"/>
        </w:rPr>
      </w:pPr>
      <w:r>
        <w:rPr>
          <w:b/>
          <w:sz w:val="24"/>
        </w:rPr>
        <w:t>Amaç, Kapsam, Dayanak ve Tanımlar</w:t>
      </w:r>
    </w:p>
    <w:p w:rsidR="00A52A19" w:rsidRDefault="00637121" w:rsidP="00770825">
      <w:pPr>
        <w:spacing w:before="182"/>
        <w:ind w:left="2025" w:right="1320"/>
        <w:jc w:val="both"/>
        <w:rPr>
          <w:b/>
          <w:sz w:val="24"/>
        </w:rPr>
      </w:pPr>
      <w:r>
        <w:rPr>
          <w:b/>
          <w:sz w:val="24"/>
        </w:rPr>
        <w:t>Amaç ve Kapsam</w:t>
      </w:r>
    </w:p>
    <w:p w:rsidR="00A52A19" w:rsidRDefault="00637121" w:rsidP="00770825">
      <w:pPr>
        <w:pStyle w:val="GvdeMetni"/>
        <w:ind w:left="1317" w:right="1320" w:firstLine="708"/>
        <w:jc w:val="both"/>
      </w:pPr>
      <w:r>
        <w:rPr>
          <w:b/>
        </w:rPr>
        <w:t xml:space="preserve">MADDE 1– </w:t>
      </w:r>
      <w:r>
        <w:t>Bu Yönerge, Osmaniye Korkut Ata Üniversitesindeki Mimarlık Tasarım ve Güzel Sanatlar Fakültesinin Resim Bölümü lisans programına “Özel Yetenek Sınavı” ile öğrenci alınmasına ilişkin temel ilkeleri, görevleri, usul ve esasları kapsamaktadır.</w:t>
      </w:r>
    </w:p>
    <w:p w:rsidR="00A52A19" w:rsidRDefault="00637121" w:rsidP="00770825">
      <w:pPr>
        <w:pStyle w:val="Balk11"/>
        <w:ind w:right="1320"/>
        <w:jc w:val="both"/>
      </w:pPr>
      <w:r>
        <w:t>Dayanak</w:t>
      </w:r>
    </w:p>
    <w:p w:rsidR="00A52A19" w:rsidRDefault="00637121" w:rsidP="00770825">
      <w:pPr>
        <w:pStyle w:val="GvdeMetni"/>
        <w:ind w:left="1317" w:right="1320" w:firstLine="708"/>
        <w:jc w:val="both"/>
      </w:pPr>
      <w:r>
        <w:rPr>
          <w:b/>
        </w:rPr>
        <w:t>MADDE 2 –</w:t>
      </w:r>
      <w:r>
        <w:t>Bu Yönerge, 2547 sayılı Yükseköğretim Kanunu’nun 14’üncü maddesine ve “Öğrenci Seçme ve Yerleştirme Sistemi (ÖSYS) Kılavuzu’nda yer alan “Özel Yetenek Sınavı ile Seçme Yöntemi” ne ilişkin düzenlemeye dayanılarak hazırlanmıştır.</w:t>
      </w:r>
    </w:p>
    <w:p w:rsidR="00A52A19" w:rsidRDefault="00637121" w:rsidP="00770825">
      <w:pPr>
        <w:pStyle w:val="Balk11"/>
        <w:ind w:right="1320"/>
        <w:jc w:val="both"/>
      </w:pPr>
      <w:r>
        <w:t>Tanımlar</w:t>
      </w:r>
    </w:p>
    <w:p w:rsidR="00A52A19" w:rsidRDefault="00637121" w:rsidP="00770825">
      <w:pPr>
        <w:ind w:left="2025" w:right="1320"/>
        <w:jc w:val="both"/>
        <w:rPr>
          <w:sz w:val="24"/>
        </w:rPr>
      </w:pPr>
      <w:r>
        <w:rPr>
          <w:b/>
          <w:sz w:val="24"/>
        </w:rPr>
        <w:t xml:space="preserve">MADDE 3 - </w:t>
      </w:r>
      <w:r>
        <w:rPr>
          <w:sz w:val="24"/>
        </w:rPr>
        <w:t>Bu Yönergede geçen;</w:t>
      </w:r>
    </w:p>
    <w:p w:rsidR="00A52A19" w:rsidRDefault="00637121" w:rsidP="00770825">
      <w:pPr>
        <w:pStyle w:val="ListeParagraf"/>
        <w:numPr>
          <w:ilvl w:val="0"/>
          <w:numId w:val="17"/>
        </w:numPr>
        <w:tabs>
          <w:tab w:val="left" w:pos="2285"/>
        </w:tabs>
        <w:ind w:right="1320"/>
        <w:jc w:val="both"/>
        <w:rPr>
          <w:sz w:val="24"/>
        </w:rPr>
      </w:pPr>
      <w:r>
        <w:rPr>
          <w:b/>
          <w:sz w:val="24"/>
        </w:rPr>
        <w:t>Akademik</w:t>
      </w:r>
      <w:r>
        <w:rPr>
          <w:b/>
          <w:spacing w:val="39"/>
          <w:sz w:val="24"/>
        </w:rPr>
        <w:t xml:space="preserve"> </w:t>
      </w:r>
      <w:r>
        <w:rPr>
          <w:b/>
          <w:sz w:val="24"/>
        </w:rPr>
        <w:t>Kurullar:</w:t>
      </w:r>
      <w:r>
        <w:rPr>
          <w:b/>
          <w:spacing w:val="41"/>
          <w:sz w:val="24"/>
        </w:rPr>
        <w:t xml:space="preserve"> </w:t>
      </w:r>
      <w:r>
        <w:rPr>
          <w:sz w:val="24"/>
        </w:rPr>
        <w:t>“Özel</w:t>
      </w:r>
      <w:r>
        <w:rPr>
          <w:spacing w:val="40"/>
          <w:sz w:val="24"/>
        </w:rPr>
        <w:t xml:space="preserve"> </w:t>
      </w:r>
      <w:r>
        <w:rPr>
          <w:sz w:val="24"/>
        </w:rPr>
        <w:t>Yetenek</w:t>
      </w:r>
      <w:r>
        <w:rPr>
          <w:spacing w:val="-1"/>
          <w:sz w:val="24"/>
        </w:rPr>
        <w:t xml:space="preserve"> </w:t>
      </w:r>
      <w:r>
        <w:rPr>
          <w:sz w:val="24"/>
        </w:rPr>
        <w:t>Sınavı”</w:t>
      </w:r>
      <w:r>
        <w:rPr>
          <w:spacing w:val="39"/>
          <w:sz w:val="24"/>
        </w:rPr>
        <w:t xml:space="preserve"> </w:t>
      </w:r>
      <w:r>
        <w:rPr>
          <w:sz w:val="24"/>
        </w:rPr>
        <w:t>ile öğrenci</w:t>
      </w:r>
      <w:r>
        <w:rPr>
          <w:spacing w:val="41"/>
          <w:sz w:val="24"/>
        </w:rPr>
        <w:t xml:space="preserve"> </w:t>
      </w:r>
      <w:r>
        <w:rPr>
          <w:sz w:val="24"/>
        </w:rPr>
        <w:t>alan</w:t>
      </w:r>
      <w:r>
        <w:rPr>
          <w:spacing w:val="41"/>
          <w:sz w:val="24"/>
        </w:rPr>
        <w:t xml:space="preserve"> </w:t>
      </w:r>
      <w:r>
        <w:rPr>
          <w:sz w:val="24"/>
        </w:rPr>
        <w:t>ilgili</w:t>
      </w:r>
      <w:r>
        <w:rPr>
          <w:spacing w:val="41"/>
          <w:sz w:val="24"/>
        </w:rPr>
        <w:t xml:space="preserve"> </w:t>
      </w:r>
      <w:r>
        <w:rPr>
          <w:sz w:val="24"/>
        </w:rPr>
        <w:t>birimlerdeki</w:t>
      </w:r>
    </w:p>
    <w:p w:rsidR="00A52A19" w:rsidRDefault="00637121" w:rsidP="00770825">
      <w:pPr>
        <w:pStyle w:val="GvdeMetni"/>
        <w:ind w:left="1317" w:right="1320"/>
        <w:jc w:val="both"/>
      </w:pPr>
      <w:r>
        <w:t>kurulları,</w:t>
      </w:r>
    </w:p>
    <w:p w:rsidR="00A52A19" w:rsidRDefault="00637121" w:rsidP="00770825">
      <w:pPr>
        <w:pStyle w:val="ListeParagraf"/>
        <w:numPr>
          <w:ilvl w:val="0"/>
          <w:numId w:val="17"/>
        </w:numPr>
        <w:tabs>
          <w:tab w:val="left" w:pos="2285"/>
        </w:tabs>
        <w:ind w:right="1320"/>
        <w:jc w:val="both"/>
        <w:rPr>
          <w:sz w:val="24"/>
        </w:rPr>
      </w:pPr>
      <w:r>
        <w:rPr>
          <w:b/>
          <w:sz w:val="24"/>
        </w:rPr>
        <w:t xml:space="preserve">Birimler: </w:t>
      </w:r>
      <w:r>
        <w:rPr>
          <w:sz w:val="24"/>
        </w:rPr>
        <w:t>“Özel Yetenek Sınavı” ile öğrenci alan</w:t>
      </w:r>
      <w:r>
        <w:rPr>
          <w:spacing w:val="-3"/>
          <w:sz w:val="24"/>
        </w:rPr>
        <w:t xml:space="preserve"> </w:t>
      </w:r>
      <w:r>
        <w:rPr>
          <w:sz w:val="24"/>
        </w:rPr>
        <w:t>fakülteleri,</w:t>
      </w:r>
    </w:p>
    <w:p w:rsidR="00A52A19" w:rsidRDefault="00637121" w:rsidP="00770825">
      <w:pPr>
        <w:pStyle w:val="ListeParagraf"/>
        <w:numPr>
          <w:ilvl w:val="0"/>
          <w:numId w:val="17"/>
        </w:numPr>
        <w:tabs>
          <w:tab w:val="left" w:pos="2285"/>
        </w:tabs>
        <w:ind w:right="1320"/>
        <w:jc w:val="both"/>
        <w:rPr>
          <w:sz w:val="24"/>
        </w:rPr>
      </w:pPr>
      <w:r>
        <w:rPr>
          <w:b/>
          <w:sz w:val="24"/>
        </w:rPr>
        <w:t xml:space="preserve">Birim Amirleri: </w:t>
      </w:r>
      <w:r>
        <w:rPr>
          <w:sz w:val="24"/>
        </w:rPr>
        <w:t>“Özel Yetenek Sınavı” ile öğrenci alan birimlerin</w:t>
      </w:r>
      <w:r>
        <w:rPr>
          <w:spacing w:val="-7"/>
          <w:sz w:val="24"/>
        </w:rPr>
        <w:t xml:space="preserve"> </w:t>
      </w:r>
      <w:r>
        <w:rPr>
          <w:sz w:val="24"/>
        </w:rPr>
        <w:t>yöneticilerini,</w:t>
      </w:r>
    </w:p>
    <w:p w:rsidR="00A52A19" w:rsidRDefault="00637121" w:rsidP="00770825">
      <w:pPr>
        <w:pStyle w:val="ListeParagraf"/>
        <w:numPr>
          <w:ilvl w:val="0"/>
          <w:numId w:val="17"/>
        </w:numPr>
        <w:tabs>
          <w:tab w:val="left" w:pos="2285"/>
        </w:tabs>
        <w:ind w:right="1320"/>
        <w:jc w:val="both"/>
        <w:rPr>
          <w:sz w:val="24"/>
        </w:rPr>
      </w:pPr>
      <w:r>
        <w:rPr>
          <w:b/>
          <w:sz w:val="24"/>
        </w:rPr>
        <w:t xml:space="preserve">İtiraz Değerlendirme Komisyonu/Komisyonları: </w:t>
      </w:r>
      <w:r>
        <w:rPr>
          <w:sz w:val="24"/>
        </w:rPr>
        <w:t>Adayların “Özel</w:t>
      </w:r>
      <w:r>
        <w:rPr>
          <w:spacing w:val="31"/>
          <w:sz w:val="24"/>
        </w:rPr>
        <w:t xml:space="preserve"> </w:t>
      </w:r>
      <w:r>
        <w:rPr>
          <w:sz w:val="24"/>
        </w:rPr>
        <w:t>Yetenek</w:t>
      </w:r>
    </w:p>
    <w:p w:rsidR="00A52A19" w:rsidRDefault="00637121" w:rsidP="00770825">
      <w:pPr>
        <w:pStyle w:val="GvdeMetni"/>
        <w:ind w:left="1317" w:right="1320"/>
        <w:jc w:val="both"/>
      </w:pPr>
      <w:r>
        <w:t>Sınavı”na yönelik her türlü itirazını değerlendiren komisyonu,</w:t>
      </w:r>
    </w:p>
    <w:p w:rsidR="00A52A19" w:rsidRDefault="00637121" w:rsidP="00770825">
      <w:pPr>
        <w:pStyle w:val="ListeParagraf"/>
        <w:numPr>
          <w:ilvl w:val="0"/>
          <w:numId w:val="17"/>
        </w:numPr>
        <w:tabs>
          <w:tab w:val="left" w:pos="2285"/>
        </w:tabs>
        <w:ind w:left="1317" w:right="1320" w:firstLine="708"/>
        <w:jc w:val="both"/>
        <w:rPr>
          <w:sz w:val="24"/>
        </w:rPr>
      </w:pPr>
      <w:r>
        <w:rPr>
          <w:b/>
          <w:sz w:val="24"/>
        </w:rPr>
        <w:t xml:space="preserve">Özel Yetenek Sınavı: </w:t>
      </w:r>
      <w:r>
        <w:rPr>
          <w:sz w:val="24"/>
        </w:rPr>
        <w:t>Özel yetenek gerektiren ilgili programa başvuran adaylara uygulanan</w:t>
      </w:r>
      <w:r>
        <w:rPr>
          <w:spacing w:val="-2"/>
          <w:sz w:val="24"/>
        </w:rPr>
        <w:t xml:space="preserve"> </w:t>
      </w:r>
      <w:r>
        <w:rPr>
          <w:sz w:val="24"/>
        </w:rPr>
        <w:t>sınavları,</w:t>
      </w:r>
    </w:p>
    <w:p w:rsidR="00A52A19" w:rsidRDefault="00637121" w:rsidP="00770825">
      <w:pPr>
        <w:pStyle w:val="ListeParagraf"/>
        <w:numPr>
          <w:ilvl w:val="0"/>
          <w:numId w:val="17"/>
        </w:numPr>
        <w:tabs>
          <w:tab w:val="left" w:pos="2285"/>
        </w:tabs>
        <w:ind w:right="1320"/>
        <w:jc w:val="both"/>
        <w:rPr>
          <w:sz w:val="24"/>
        </w:rPr>
      </w:pPr>
      <w:r>
        <w:rPr>
          <w:b/>
          <w:sz w:val="24"/>
        </w:rPr>
        <w:t xml:space="preserve">Rektör: </w:t>
      </w:r>
      <w:r>
        <w:rPr>
          <w:sz w:val="24"/>
        </w:rPr>
        <w:t>Osmaniye Korkut Ata Üniversitesi</w:t>
      </w:r>
      <w:r>
        <w:rPr>
          <w:spacing w:val="-6"/>
          <w:sz w:val="24"/>
        </w:rPr>
        <w:t xml:space="preserve"> </w:t>
      </w:r>
      <w:r>
        <w:rPr>
          <w:sz w:val="24"/>
        </w:rPr>
        <w:t>Rektörünü,</w:t>
      </w:r>
    </w:p>
    <w:p w:rsidR="00A52A19" w:rsidRDefault="00637121" w:rsidP="00770825">
      <w:pPr>
        <w:pStyle w:val="ListeParagraf"/>
        <w:numPr>
          <w:ilvl w:val="0"/>
          <w:numId w:val="17"/>
        </w:numPr>
        <w:tabs>
          <w:tab w:val="left" w:pos="2285"/>
        </w:tabs>
        <w:ind w:right="1320"/>
        <w:jc w:val="both"/>
        <w:rPr>
          <w:sz w:val="24"/>
        </w:rPr>
      </w:pPr>
      <w:r>
        <w:rPr>
          <w:b/>
          <w:sz w:val="24"/>
        </w:rPr>
        <w:t xml:space="preserve">Rektörlük: </w:t>
      </w:r>
      <w:r>
        <w:rPr>
          <w:sz w:val="24"/>
        </w:rPr>
        <w:t>Osmaniye Korkut Ata Üniversitesi</w:t>
      </w:r>
      <w:r>
        <w:rPr>
          <w:spacing w:val="-7"/>
          <w:sz w:val="24"/>
        </w:rPr>
        <w:t xml:space="preserve"> </w:t>
      </w:r>
      <w:r>
        <w:rPr>
          <w:sz w:val="24"/>
        </w:rPr>
        <w:t>Rektörlüğünü,</w:t>
      </w:r>
    </w:p>
    <w:p w:rsidR="00A52A19" w:rsidRDefault="00637121" w:rsidP="00770825">
      <w:pPr>
        <w:pStyle w:val="ListeParagraf"/>
        <w:numPr>
          <w:ilvl w:val="0"/>
          <w:numId w:val="17"/>
        </w:numPr>
        <w:tabs>
          <w:tab w:val="left" w:pos="2285"/>
        </w:tabs>
        <w:ind w:right="1320"/>
        <w:jc w:val="both"/>
        <w:rPr>
          <w:sz w:val="24"/>
        </w:rPr>
      </w:pPr>
      <w:r>
        <w:rPr>
          <w:b/>
          <w:sz w:val="24"/>
        </w:rPr>
        <w:t xml:space="preserve">Senato: </w:t>
      </w:r>
      <w:r>
        <w:rPr>
          <w:sz w:val="24"/>
        </w:rPr>
        <w:t>Osmaniye Korkut Ata Üniversitesi</w:t>
      </w:r>
      <w:r>
        <w:rPr>
          <w:spacing w:val="-7"/>
          <w:sz w:val="24"/>
        </w:rPr>
        <w:t xml:space="preserve"> </w:t>
      </w:r>
      <w:r>
        <w:rPr>
          <w:sz w:val="24"/>
        </w:rPr>
        <w:t>Senatosunu,</w:t>
      </w:r>
    </w:p>
    <w:p w:rsidR="00A52A19" w:rsidRDefault="00637121" w:rsidP="00770825">
      <w:pPr>
        <w:pStyle w:val="ListeParagraf"/>
        <w:numPr>
          <w:ilvl w:val="0"/>
          <w:numId w:val="17"/>
        </w:numPr>
        <w:tabs>
          <w:tab w:val="left" w:pos="2285"/>
        </w:tabs>
        <w:ind w:right="1320"/>
        <w:jc w:val="both"/>
        <w:rPr>
          <w:sz w:val="24"/>
        </w:rPr>
      </w:pPr>
      <w:r>
        <w:rPr>
          <w:b/>
          <w:sz w:val="24"/>
        </w:rPr>
        <w:t xml:space="preserve">Sınav Alt Komisyonu ve/veya Sınav Jürisi: </w:t>
      </w:r>
      <w:r>
        <w:rPr>
          <w:sz w:val="24"/>
        </w:rPr>
        <w:t>Sınav Yürütme Komisyonu</w:t>
      </w:r>
      <w:r>
        <w:rPr>
          <w:spacing w:val="-6"/>
          <w:sz w:val="24"/>
        </w:rPr>
        <w:t xml:space="preserve"> </w:t>
      </w:r>
      <w:r>
        <w:rPr>
          <w:sz w:val="24"/>
        </w:rPr>
        <w:t>tarafından</w:t>
      </w:r>
    </w:p>
    <w:p w:rsidR="00A52A19" w:rsidRDefault="00637121" w:rsidP="00770825">
      <w:pPr>
        <w:pStyle w:val="GvdeMetni"/>
        <w:ind w:left="1317" w:right="1320"/>
        <w:jc w:val="both"/>
      </w:pPr>
      <w:r>
        <w:t>belirlenen ve “Özel Yetenek Sınavı”nda görevli olan alt komisyonları/jürileri,</w:t>
      </w:r>
    </w:p>
    <w:p w:rsidR="00A52A19" w:rsidRDefault="00637121" w:rsidP="00770825">
      <w:pPr>
        <w:pStyle w:val="ListeParagraf"/>
        <w:numPr>
          <w:ilvl w:val="0"/>
          <w:numId w:val="17"/>
        </w:numPr>
        <w:tabs>
          <w:tab w:val="left" w:pos="2405"/>
        </w:tabs>
        <w:ind w:left="1317" w:right="1320" w:firstLine="708"/>
        <w:jc w:val="both"/>
        <w:rPr>
          <w:sz w:val="24"/>
        </w:rPr>
      </w:pPr>
      <w:r>
        <w:rPr>
          <w:b/>
          <w:sz w:val="24"/>
        </w:rPr>
        <w:t xml:space="preserve">Sınav Görevlisi: </w:t>
      </w:r>
      <w:r>
        <w:rPr>
          <w:sz w:val="24"/>
        </w:rPr>
        <w:t>“Özel Yetenek Sınavları”nda görevlendirilen akademik, idari, teknik ve diğer yardımcı</w:t>
      </w:r>
      <w:r>
        <w:rPr>
          <w:spacing w:val="-2"/>
          <w:sz w:val="24"/>
        </w:rPr>
        <w:t xml:space="preserve"> </w:t>
      </w:r>
      <w:r>
        <w:rPr>
          <w:sz w:val="24"/>
        </w:rPr>
        <w:t>personeli,</w:t>
      </w:r>
    </w:p>
    <w:p w:rsidR="00A52A19" w:rsidRDefault="00637121" w:rsidP="00770825">
      <w:pPr>
        <w:pStyle w:val="ListeParagraf"/>
        <w:numPr>
          <w:ilvl w:val="0"/>
          <w:numId w:val="17"/>
        </w:numPr>
        <w:tabs>
          <w:tab w:val="left" w:pos="2405"/>
        </w:tabs>
        <w:ind w:left="1317" w:right="1320" w:firstLine="708"/>
        <w:jc w:val="both"/>
        <w:rPr>
          <w:sz w:val="24"/>
        </w:rPr>
      </w:pPr>
      <w:r>
        <w:rPr>
          <w:b/>
          <w:sz w:val="24"/>
        </w:rPr>
        <w:t xml:space="preserve">Sınav İlanı: </w:t>
      </w:r>
      <w:r>
        <w:rPr>
          <w:sz w:val="24"/>
        </w:rPr>
        <w:t>“Özel Yetenek Sınavı” ile öğrenci alan ilgili birimlerin hazırladığı ve Üniversite Yönetim Kurulu tarafından onaylanan ilan</w:t>
      </w:r>
      <w:r>
        <w:rPr>
          <w:spacing w:val="-4"/>
          <w:sz w:val="24"/>
        </w:rPr>
        <w:t xml:space="preserve"> </w:t>
      </w:r>
      <w:r>
        <w:rPr>
          <w:sz w:val="24"/>
        </w:rPr>
        <w:t>metnini,</w:t>
      </w:r>
    </w:p>
    <w:p w:rsidR="00A52A19" w:rsidRDefault="00637121" w:rsidP="00770825">
      <w:pPr>
        <w:pStyle w:val="ListeParagraf"/>
        <w:numPr>
          <w:ilvl w:val="0"/>
          <w:numId w:val="17"/>
        </w:numPr>
        <w:tabs>
          <w:tab w:val="left" w:pos="2405"/>
        </w:tabs>
        <w:ind w:left="1317" w:right="1320" w:firstLine="708"/>
        <w:jc w:val="both"/>
        <w:rPr>
          <w:sz w:val="24"/>
        </w:rPr>
      </w:pPr>
      <w:r>
        <w:rPr>
          <w:b/>
          <w:sz w:val="24"/>
        </w:rPr>
        <w:t xml:space="preserve">Sınav Yürütme Komisyonu: </w:t>
      </w:r>
      <w:r>
        <w:rPr>
          <w:sz w:val="24"/>
        </w:rPr>
        <w:t>“Özel Yetenek Sınavı” ile öğrenci alan fakültelerin yönetim kurulları tarafından belirlenen</w:t>
      </w:r>
      <w:r>
        <w:rPr>
          <w:spacing w:val="-2"/>
          <w:sz w:val="24"/>
        </w:rPr>
        <w:t xml:space="preserve"> </w:t>
      </w:r>
      <w:r>
        <w:rPr>
          <w:sz w:val="24"/>
        </w:rPr>
        <w:t>komisyonu,</w:t>
      </w:r>
    </w:p>
    <w:p w:rsidR="00A52A19" w:rsidRDefault="00637121" w:rsidP="00770825">
      <w:pPr>
        <w:pStyle w:val="ListeParagraf"/>
        <w:numPr>
          <w:ilvl w:val="0"/>
          <w:numId w:val="17"/>
        </w:numPr>
        <w:tabs>
          <w:tab w:val="left" w:pos="2405"/>
        </w:tabs>
        <w:ind w:left="1317" w:right="1320" w:firstLine="708"/>
        <w:jc w:val="both"/>
        <w:rPr>
          <w:sz w:val="24"/>
        </w:rPr>
      </w:pPr>
      <w:r>
        <w:rPr>
          <w:b/>
          <w:sz w:val="24"/>
        </w:rPr>
        <w:t xml:space="preserve">Sınav Yürütme Komisyonu Başkanı: </w:t>
      </w:r>
      <w:r>
        <w:rPr>
          <w:sz w:val="24"/>
        </w:rPr>
        <w:t>“Özel Yetenek Sınavı” ile öğrenci alan birimlerin dekan veya dekan</w:t>
      </w:r>
      <w:r>
        <w:rPr>
          <w:spacing w:val="-2"/>
          <w:sz w:val="24"/>
        </w:rPr>
        <w:t xml:space="preserve"> </w:t>
      </w:r>
      <w:r>
        <w:rPr>
          <w:sz w:val="24"/>
        </w:rPr>
        <w:t>yardımcısını,</w:t>
      </w:r>
    </w:p>
    <w:p w:rsidR="00A52A19" w:rsidRDefault="00637121" w:rsidP="00770825">
      <w:pPr>
        <w:pStyle w:val="ListeParagraf"/>
        <w:numPr>
          <w:ilvl w:val="0"/>
          <w:numId w:val="17"/>
        </w:numPr>
        <w:tabs>
          <w:tab w:val="left" w:pos="2405"/>
        </w:tabs>
        <w:ind w:left="2404" w:right="1320" w:hanging="380"/>
        <w:jc w:val="both"/>
        <w:rPr>
          <w:sz w:val="24"/>
        </w:rPr>
      </w:pPr>
      <w:r>
        <w:rPr>
          <w:b/>
          <w:sz w:val="24"/>
        </w:rPr>
        <w:t xml:space="preserve">Üniversite: </w:t>
      </w:r>
      <w:r>
        <w:rPr>
          <w:sz w:val="24"/>
        </w:rPr>
        <w:t>Osmaniye Korkut Ata</w:t>
      </w:r>
      <w:r>
        <w:rPr>
          <w:spacing w:val="-5"/>
          <w:sz w:val="24"/>
        </w:rPr>
        <w:t xml:space="preserve"> </w:t>
      </w:r>
      <w:r>
        <w:rPr>
          <w:sz w:val="24"/>
        </w:rPr>
        <w:t>Üniversitesini,</w:t>
      </w:r>
    </w:p>
    <w:p w:rsidR="00A52A19" w:rsidRDefault="00637121" w:rsidP="00770825">
      <w:pPr>
        <w:pStyle w:val="ListeParagraf"/>
        <w:numPr>
          <w:ilvl w:val="0"/>
          <w:numId w:val="17"/>
        </w:numPr>
        <w:tabs>
          <w:tab w:val="left" w:pos="2405"/>
        </w:tabs>
        <w:ind w:left="1317" w:right="1320" w:firstLine="708"/>
        <w:jc w:val="both"/>
        <w:rPr>
          <w:sz w:val="24"/>
        </w:rPr>
      </w:pPr>
      <w:r>
        <w:rPr>
          <w:b/>
          <w:sz w:val="24"/>
        </w:rPr>
        <w:t xml:space="preserve">Üniversite Yönetim Kurulu: </w:t>
      </w:r>
      <w:r>
        <w:rPr>
          <w:sz w:val="24"/>
        </w:rPr>
        <w:t>Osmaniye Korkut Ata Üniversitesi Yönetim Kurulunu</w:t>
      </w:r>
    </w:p>
    <w:p w:rsidR="00A52A19" w:rsidRDefault="00637121" w:rsidP="00770825">
      <w:pPr>
        <w:pStyle w:val="GvdeMetni"/>
        <w:ind w:left="2025" w:right="1320"/>
        <w:jc w:val="both"/>
      </w:pPr>
      <w:r>
        <w:t>İfade eder.</w:t>
      </w:r>
    </w:p>
    <w:p w:rsidR="00A52A19" w:rsidRDefault="00A52A19" w:rsidP="00770825">
      <w:pPr>
        <w:ind w:right="1320"/>
        <w:jc w:val="both"/>
        <w:sectPr w:rsidR="00A52A19">
          <w:headerReference w:type="even" r:id="rId7"/>
          <w:headerReference w:type="default" r:id="rId8"/>
          <w:footerReference w:type="even" r:id="rId9"/>
          <w:footerReference w:type="default" r:id="rId10"/>
          <w:headerReference w:type="first" r:id="rId11"/>
          <w:footerReference w:type="first" r:id="rId12"/>
          <w:pgSz w:w="11910" w:h="16840"/>
          <w:pgMar w:top="1320" w:right="0" w:bottom="280" w:left="100" w:header="708" w:footer="708" w:gutter="0"/>
          <w:cols w:space="708"/>
        </w:sectPr>
      </w:pPr>
    </w:p>
    <w:p w:rsidR="00A52A19" w:rsidRDefault="00637121" w:rsidP="00770825">
      <w:pPr>
        <w:pStyle w:val="Balk11"/>
        <w:spacing w:before="79"/>
        <w:ind w:left="1787" w:right="1320"/>
        <w:jc w:val="both"/>
      </w:pPr>
      <w:r>
        <w:lastRenderedPageBreak/>
        <w:t>İKİNCİ BÖLÜM</w:t>
      </w:r>
    </w:p>
    <w:p w:rsidR="00A52A19" w:rsidRDefault="00637121" w:rsidP="00770825">
      <w:pPr>
        <w:spacing w:before="182"/>
        <w:ind w:left="1787" w:right="1320"/>
        <w:jc w:val="both"/>
        <w:rPr>
          <w:b/>
          <w:sz w:val="24"/>
        </w:rPr>
      </w:pPr>
      <w:r>
        <w:rPr>
          <w:b/>
          <w:sz w:val="24"/>
        </w:rPr>
        <w:t>Başvuru ve Sınav Organizasyonu</w:t>
      </w:r>
    </w:p>
    <w:p w:rsidR="00A52A19" w:rsidRDefault="00637121" w:rsidP="00770825">
      <w:pPr>
        <w:spacing w:before="181"/>
        <w:ind w:left="2025" w:right="1320"/>
        <w:jc w:val="both"/>
        <w:rPr>
          <w:b/>
          <w:sz w:val="24"/>
        </w:rPr>
      </w:pPr>
      <w:r>
        <w:rPr>
          <w:b/>
          <w:sz w:val="24"/>
        </w:rPr>
        <w:t>Sınav takvimi</w:t>
      </w:r>
    </w:p>
    <w:p w:rsidR="00A52A19" w:rsidRDefault="00637121" w:rsidP="00770825">
      <w:pPr>
        <w:pStyle w:val="GvdeMetni"/>
        <w:spacing w:before="182" w:line="259" w:lineRule="auto"/>
        <w:ind w:left="1317" w:right="1320" w:firstLine="708"/>
        <w:jc w:val="both"/>
      </w:pPr>
      <w:r>
        <w:rPr>
          <w:b/>
        </w:rPr>
        <w:t xml:space="preserve">MADDE 4 - </w:t>
      </w:r>
      <w:r>
        <w:t>Özel Yetenek Sınavlarına ilişkin sınav takvimi (Öğrenci kontenjanları, başvuru koşulları, kayıt ve sınav tarihleri) Fakülte Akademik Kurul kararı ve Üniversite Yönetim Kurulu onayıyla Fakülte internet adresinden ilan edilir. 2021 yılı Özel Yetenek Sınav Takvimi Tablo 1’de yer almaktadır.</w:t>
      </w:r>
    </w:p>
    <w:p w:rsidR="00A52A19" w:rsidRDefault="00637121" w:rsidP="00770825">
      <w:pPr>
        <w:pStyle w:val="GvdeMetni"/>
        <w:spacing w:before="159"/>
        <w:ind w:left="1317" w:right="1320"/>
        <w:jc w:val="both"/>
      </w:pPr>
      <w:r>
        <w:rPr>
          <w:b/>
        </w:rPr>
        <w:t xml:space="preserve">Tablo 1. </w:t>
      </w:r>
      <w:r>
        <w:t>2021 yılı Özel Yetenek Sınavı ön kayıt ve sınav takvimi.</w:t>
      </w:r>
    </w:p>
    <w:p w:rsidR="00A52A19" w:rsidRDefault="007B55FD" w:rsidP="00770825">
      <w:pPr>
        <w:pStyle w:val="GvdeMetni"/>
        <w:spacing w:before="4"/>
        <w:ind w:right="1320"/>
        <w:jc w:val="both"/>
      </w:pPr>
      <w:r>
        <w:rPr>
          <w:noProof/>
          <w:lang w:eastAsia="tr-TR"/>
        </w:rPr>
        <mc:AlternateContent>
          <mc:Choice Requires="wps">
            <w:drawing>
              <wp:anchor distT="0" distB="0" distL="0" distR="0" simplePos="0" relativeHeight="487590912" behindDoc="1" locked="0" layoutInCell="1" allowOverlap="1">
                <wp:simplePos x="0" y="0"/>
                <wp:positionH relativeFrom="page">
                  <wp:posOffset>831215</wp:posOffset>
                </wp:positionH>
                <wp:positionV relativeFrom="paragraph">
                  <wp:posOffset>217805</wp:posOffset>
                </wp:positionV>
                <wp:extent cx="5754370" cy="1270"/>
                <wp:effectExtent l="0" t="0" r="0" b="0"/>
                <wp:wrapTopAndBottom/>
                <wp:docPr id="10"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4370" cy="1270"/>
                        </a:xfrm>
                        <a:custGeom>
                          <a:avLst/>
                          <a:gdLst>
                            <a:gd name="T0" fmla="+- 0 1309 1309"/>
                            <a:gd name="T1" fmla="*/ T0 w 9062"/>
                            <a:gd name="T2" fmla="+- 0 10371 1309"/>
                            <a:gd name="T3" fmla="*/ T2 w 9062"/>
                          </a:gdLst>
                          <a:ahLst/>
                          <a:cxnLst>
                            <a:cxn ang="0">
                              <a:pos x="T1" y="0"/>
                            </a:cxn>
                            <a:cxn ang="0">
                              <a:pos x="T3" y="0"/>
                            </a:cxn>
                          </a:cxnLst>
                          <a:rect l="0" t="0" r="r" b="b"/>
                          <a:pathLst>
                            <a:path w="9062">
                              <a:moveTo>
                                <a:pt x="0" y="0"/>
                              </a:moveTo>
                              <a:lnTo>
                                <a:pt x="9062"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449B" id="Freeform 22" o:spid="_x0000_s1026" style="position:absolute;margin-left:65.45pt;margin-top:17.15pt;width:453.1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" path="m,l9062,e" filled="f" strokeweight="2.25pt">
                <v:path arrowok="t" o:connecttype="custom" o:connectlocs="0,0;5754370,0" o:connectangles="0,0"/>
                <w10:wrap type="topAndBottom" anchorx="page"/>
              </v:shape>
            </w:pict>
          </mc:Fallback>
        </mc:AlternateContent>
      </w:r>
    </w:p>
    <w:p w:rsidR="00A52A19" w:rsidRDefault="00637121" w:rsidP="00770825">
      <w:pPr>
        <w:pStyle w:val="Balk11"/>
        <w:tabs>
          <w:tab w:val="left" w:pos="6131"/>
          <w:tab w:val="left" w:pos="8257"/>
        </w:tabs>
        <w:ind w:left="1317" w:right="1320"/>
        <w:jc w:val="both"/>
      </w:pPr>
      <w:r>
        <w:t>Süreç</w:t>
      </w:r>
      <w:r>
        <w:tab/>
        <w:t>Tarih</w:t>
      </w:r>
      <w:r>
        <w:tab/>
        <w:t>Saat</w:t>
      </w:r>
    </w:p>
    <w:p w:rsidR="00A52A19" w:rsidRDefault="00A52A19" w:rsidP="00770825">
      <w:pPr>
        <w:ind w:right="1320"/>
        <w:jc w:val="both"/>
        <w:sectPr w:rsidR="00A52A19">
          <w:pgSz w:w="11910" w:h="16840"/>
          <w:pgMar w:top="1320" w:right="0" w:bottom="280" w:left="100" w:header="708" w:footer="708" w:gutter="0"/>
          <w:cols w:space="708"/>
        </w:sectPr>
      </w:pPr>
    </w:p>
    <w:p w:rsidR="00A52A19" w:rsidRDefault="007B55FD" w:rsidP="00770825">
      <w:pPr>
        <w:pStyle w:val="GvdeMetni"/>
        <w:spacing w:before="109"/>
        <w:ind w:left="1317" w:right="1320"/>
        <w:jc w:val="both"/>
      </w:pPr>
      <w:r>
        <w:rPr>
          <w:noProof/>
          <w:lang w:eastAsia="tr-TR"/>
        </w:rPr>
        <w:lastRenderedPageBreak/>
        <mc:AlternateContent>
          <mc:Choice Requires="wps">
            <w:drawing>
              <wp:anchor distT="0" distB="0" distL="114300" distR="114300" simplePos="0" relativeHeight="15732736" behindDoc="0" locked="0" layoutInCell="1" allowOverlap="1">
                <wp:simplePos x="0" y="0"/>
                <wp:positionH relativeFrom="page">
                  <wp:posOffset>831215</wp:posOffset>
                </wp:positionH>
                <wp:positionV relativeFrom="paragraph">
                  <wp:posOffset>16510</wp:posOffset>
                </wp:positionV>
                <wp:extent cx="5754370" cy="0"/>
                <wp:effectExtent l="0" t="0" r="0" b="0"/>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0DCF7" id="Line 21"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5pt,1.3pt" to="518.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RfGFQ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" strokeweight=".5pt">
                <w10:wrap anchorx="page"/>
              </v:line>
            </w:pict>
          </mc:Fallback>
        </mc:AlternateContent>
      </w:r>
      <w:r w:rsidR="00637121">
        <w:t>Ön kayıt başvuruları için online</w:t>
      </w:r>
    </w:p>
    <w:p w:rsidR="00A52A19" w:rsidRDefault="00637121" w:rsidP="00770825">
      <w:pPr>
        <w:pStyle w:val="GvdeMetni"/>
        <w:spacing w:before="22"/>
        <w:ind w:left="1317" w:right="1320"/>
        <w:jc w:val="both"/>
      </w:pPr>
      <w:r>
        <w:t>kayıt sisteminin açılması</w:t>
      </w:r>
    </w:p>
    <w:p w:rsidR="00A52A19" w:rsidRDefault="007B55FD" w:rsidP="00770825">
      <w:pPr>
        <w:pStyle w:val="GvdeMetni"/>
        <w:spacing w:before="187" w:line="259" w:lineRule="auto"/>
        <w:ind w:left="1317" w:right="1320"/>
        <w:jc w:val="both"/>
      </w:pPr>
      <w:r>
        <w:rPr>
          <w:noProof/>
          <w:lang w:eastAsia="tr-TR"/>
        </w:rPr>
        <mc:AlternateContent>
          <mc:Choice Requires="wps">
            <w:drawing>
              <wp:anchor distT="0" distB="0" distL="114300" distR="114300" simplePos="0" relativeHeight="15733248" behindDoc="0" locked="0" layoutInCell="1" allowOverlap="1">
                <wp:simplePos x="0" y="0"/>
                <wp:positionH relativeFrom="page">
                  <wp:posOffset>831215</wp:posOffset>
                </wp:positionH>
                <wp:positionV relativeFrom="paragraph">
                  <wp:posOffset>66040</wp:posOffset>
                </wp:positionV>
                <wp:extent cx="5754370" cy="0"/>
                <wp:effectExtent l="0" t="0" r="0" b="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37613" id="Line 20"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5pt,5.2pt" to="518.5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" strokeweight=".5pt">
                <w10:wrap anchorx="page"/>
              </v:line>
            </w:pict>
          </mc:Fallback>
        </mc:AlternateContent>
      </w:r>
      <w:r>
        <w:rPr>
          <w:noProof/>
          <w:lang w:eastAsia="tr-TR"/>
        </w:rPr>
        <mc:AlternateContent>
          <mc:Choice Requires="wps">
            <w:drawing>
              <wp:anchor distT="0" distB="0" distL="114300" distR="114300" simplePos="0" relativeHeight="15733760" behindDoc="0" locked="0" layoutInCell="1" allowOverlap="1">
                <wp:simplePos x="0" y="0"/>
                <wp:positionH relativeFrom="page">
                  <wp:posOffset>831215</wp:posOffset>
                </wp:positionH>
                <wp:positionV relativeFrom="paragraph">
                  <wp:posOffset>549275</wp:posOffset>
                </wp:positionV>
                <wp:extent cx="5754370" cy="0"/>
                <wp:effectExtent l="0" t="0" r="0" b="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7492C" id="Line 19"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5pt,43.25pt" to="518.5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qQEwIAACk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" strokeweight=".5pt">
                <w10:wrap anchorx="page"/>
              </v:line>
            </w:pict>
          </mc:Fallback>
        </mc:AlternateContent>
      </w:r>
      <w:r w:rsidR="00637121">
        <w:t>Online kayıt sisteminin ön kayıt işlemlerine kapatılması</w:t>
      </w:r>
    </w:p>
    <w:p w:rsidR="00A52A19" w:rsidRDefault="00637121" w:rsidP="00770825">
      <w:pPr>
        <w:pStyle w:val="GvdeMetni"/>
        <w:spacing w:before="185"/>
        <w:ind w:left="1317" w:right="1320"/>
        <w:jc w:val="both"/>
      </w:pPr>
      <w:r>
        <w:t>Ön kayıt başvuruları onaylanan</w:t>
      </w:r>
    </w:p>
    <w:p w:rsidR="00A52A19" w:rsidRDefault="00637121" w:rsidP="00770825">
      <w:pPr>
        <w:pStyle w:val="GvdeMetni"/>
        <w:spacing w:before="22"/>
        <w:ind w:left="1317" w:right="1320"/>
        <w:jc w:val="both"/>
      </w:pPr>
      <w:r>
        <w:t>adayların ilanı</w:t>
      </w:r>
    </w:p>
    <w:p w:rsidR="00A52A19" w:rsidRDefault="007B55FD" w:rsidP="00770825">
      <w:pPr>
        <w:pStyle w:val="GvdeMetni"/>
        <w:spacing w:before="130"/>
        <w:ind w:left="1317" w:right="1320"/>
        <w:jc w:val="both"/>
      </w:pPr>
      <w:r>
        <w:rPr>
          <w:noProof/>
          <w:lang w:eastAsia="tr-TR"/>
        </w:rPr>
        <mc:AlternateContent>
          <mc:Choice Requires="wps">
            <w:drawing>
              <wp:anchor distT="0" distB="0" distL="114300" distR="114300" simplePos="0" relativeHeight="15734272" behindDoc="0" locked="0" layoutInCell="1" allowOverlap="1">
                <wp:simplePos x="0" y="0"/>
                <wp:positionH relativeFrom="page">
                  <wp:posOffset>831215</wp:posOffset>
                </wp:positionH>
                <wp:positionV relativeFrom="paragraph">
                  <wp:posOffset>79375</wp:posOffset>
                </wp:positionV>
                <wp:extent cx="5754370" cy="0"/>
                <wp:effectExtent l="0" t="0" r="0" b="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285B" id="Line 18"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5pt,6.25pt" to="518.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5qqEw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" strokeweight=".5pt">
                <w10:wrap anchorx="page"/>
              </v:line>
            </w:pict>
          </mc:Fallback>
        </mc:AlternateContent>
      </w:r>
      <w:r w:rsidR="00637121">
        <w:t>Sınav tarihi</w:t>
      </w:r>
    </w:p>
    <w:p w:rsidR="00A52A19" w:rsidRDefault="00637121" w:rsidP="00770825">
      <w:pPr>
        <w:pStyle w:val="GvdeMetni"/>
        <w:spacing w:before="21"/>
        <w:ind w:left="1317" w:right="1320"/>
        <w:jc w:val="both"/>
      </w:pPr>
      <w:r>
        <w:t>(Adayların sınava gireceği tarih, liste şeklinde</w:t>
      </w:r>
    </w:p>
    <w:p w:rsidR="00A52A19" w:rsidRDefault="00637121" w:rsidP="00770825">
      <w:pPr>
        <w:pStyle w:val="GvdeMetni"/>
        <w:spacing w:before="22"/>
        <w:ind w:left="1317" w:right="1320"/>
        <w:jc w:val="both"/>
      </w:pPr>
      <w:r>
        <w:t>ilan edilecektir)</w:t>
      </w:r>
    </w:p>
    <w:p w:rsidR="00A52A19" w:rsidRDefault="00637121" w:rsidP="00770825">
      <w:pPr>
        <w:pStyle w:val="GvdeMetni"/>
        <w:spacing w:before="5"/>
        <w:ind w:right="1320"/>
        <w:jc w:val="both"/>
        <w:rPr>
          <w:sz w:val="22"/>
        </w:rPr>
      </w:pPr>
      <w:r>
        <w:br w:type="column"/>
      </w:r>
    </w:p>
    <w:p w:rsidR="00A52A19" w:rsidRDefault="00637121" w:rsidP="00770825">
      <w:pPr>
        <w:pStyle w:val="GvdeMetni"/>
        <w:tabs>
          <w:tab w:val="left" w:pos="2406"/>
        </w:tabs>
        <w:ind w:left="280" w:right="1320"/>
        <w:jc w:val="both"/>
      </w:pPr>
      <w:r>
        <w:t>25</w:t>
      </w:r>
      <w:r>
        <w:rPr>
          <w:spacing w:val="-2"/>
        </w:rPr>
        <w:t xml:space="preserve"> </w:t>
      </w:r>
      <w:r>
        <w:t>Ağustos</w:t>
      </w:r>
      <w:r>
        <w:rPr>
          <w:spacing w:val="-2"/>
        </w:rPr>
        <w:t xml:space="preserve"> </w:t>
      </w:r>
      <w:r>
        <w:t>2021</w:t>
      </w:r>
      <w:r>
        <w:tab/>
        <w:t>10:00</w:t>
      </w:r>
    </w:p>
    <w:p w:rsidR="00A52A19" w:rsidRDefault="00A52A19" w:rsidP="00770825">
      <w:pPr>
        <w:pStyle w:val="GvdeMetni"/>
        <w:ind w:right="1320"/>
        <w:jc w:val="both"/>
        <w:rPr>
          <w:sz w:val="26"/>
        </w:rPr>
      </w:pPr>
    </w:p>
    <w:p w:rsidR="00A52A19" w:rsidRDefault="00637121" w:rsidP="00770825">
      <w:pPr>
        <w:pStyle w:val="GvdeMetni"/>
        <w:tabs>
          <w:tab w:val="left" w:pos="2406"/>
        </w:tabs>
        <w:spacing w:before="186"/>
        <w:ind w:left="280" w:right="1320"/>
        <w:jc w:val="both"/>
      </w:pPr>
      <w:r>
        <w:t>03 Eylül 2021</w:t>
      </w:r>
      <w:r>
        <w:tab/>
        <w:t>17:00</w:t>
      </w:r>
    </w:p>
    <w:p w:rsidR="00A52A19" w:rsidRDefault="00A52A19" w:rsidP="00770825">
      <w:pPr>
        <w:pStyle w:val="GvdeMetni"/>
        <w:ind w:right="1320"/>
        <w:jc w:val="both"/>
        <w:rPr>
          <w:sz w:val="26"/>
        </w:rPr>
      </w:pPr>
    </w:p>
    <w:p w:rsidR="00A52A19" w:rsidRDefault="00637121" w:rsidP="00770825">
      <w:pPr>
        <w:pStyle w:val="GvdeMetni"/>
        <w:tabs>
          <w:tab w:val="left" w:pos="2406"/>
        </w:tabs>
        <w:spacing w:before="206"/>
        <w:ind w:left="280" w:right="1320"/>
        <w:jc w:val="both"/>
      </w:pPr>
      <w:r>
        <w:t>06 Eylül 2021</w:t>
      </w:r>
      <w:r>
        <w:tab/>
        <w:t>10:00</w:t>
      </w:r>
    </w:p>
    <w:p w:rsidR="00A52A19" w:rsidRDefault="00A52A19" w:rsidP="00770825">
      <w:pPr>
        <w:pStyle w:val="GvdeMetni"/>
        <w:ind w:right="1320"/>
        <w:jc w:val="both"/>
        <w:rPr>
          <w:sz w:val="26"/>
        </w:rPr>
      </w:pPr>
    </w:p>
    <w:p w:rsidR="00A52A19" w:rsidRDefault="00A52A19" w:rsidP="00770825">
      <w:pPr>
        <w:pStyle w:val="GvdeMetni"/>
        <w:spacing w:before="1"/>
        <w:ind w:right="1320"/>
        <w:jc w:val="both"/>
      </w:pPr>
    </w:p>
    <w:p w:rsidR="00A52A19" w:rsidRDefault="00637121" w:rsidP="00770825">
      <w:pPr>
        <w:pStyle w:val="GvdeMetni"/>
        <w:tabs>
          <w:tab w:val="left" w:pos="2406"/>
        </w:tabs>
        <w:spacing w:before="1"/>
        <w:ind w:left="280" w:right="1320"/>
        <w:jc w:val="both"/>
      </w:pPr>
      <w:r>
        <w:t>08-09 Eylül 2021</w:t>
      </w:r>
      <w:r>
        <w:tab/>
        <w:t>10:00</w:t>
      </w:r>
    </w:p>
    <w:p w:rsidR="00A52A19" w:rsidRDefault="00A52A19" w:rsidP="00770825">
      <w:pPr>
        <w:ind w:right="1320"/>
        <w:jc w:val="both"/>
        <w:sectPr w:rsidR="00A52A19">
          <w:type w:val="continuous"/>
          <w:pgSz w:w="11910" w:h="16840"/>
          <w:pgMar w:top="80" w:right="0" w:bottom="0" w:left="100" w:header="708" w:footer="708" w:gutter="0"/>
          <w:cols w:num="2" w:space="708" w:equalWidth="0">
            <w:col w:w="5812" w:space="40"/>
            <w:col w:w="5958"/>
          </w:cols>
        </w:sectPr>
      </w:pPr>
    </w:p>
    <w:p w:rsidR="00A52A19" w:rsidRDefault="007B55FD" w:rsidP="00770825">
      <w:pPr>
        <w:pStyle w:val="GvdeMetni"/>
        <w:spacing w:line="46" w:lineRule="exact"/>
        <w:ind w:left="1186" w:right="1320"/>
        <w:jc w:val="both"/>
        <w:rPr>
          <w:sz w:val="4"/>
        </w:rPr>
      </w:pPr>
      <w:r>
        <w:rPr>
          <w:noProof/>
          <w:sz w:val="4"/>
          <w:lang w:eastAsia="tr-TR"/>
        </w:rPr>
        <w:lastRenderedPageBreak/>
        <mc:AlternateContent>
          <mc:Choice Requires="wpg">
            <w:drawing>
              <wp:inline distT="0" distB="0" distL="0" distR="0">
                <wp:extent cx="5754370" cy="28575"/>
                <wp:effectExtent l="16510" t="4445" r="20320" b="5080"/>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4370" cy="28575"/>
                          <a:chOff x="0" y="0"/>
                          <a:chExt cx="9062" cy="45"/>
                        </a:xfrm>
                      </wpg:grpSpPr>
                      <wps:wsp>
                        <wps:cNvPr id="5" name="Line 17"/>
                        <wps:cNvCnPr>
                          <a:cxnSpLocks noChangeShapeType="1"/>
                        </wps:cNvCnPr>
                        <wps:spPr bwMode="auto">
                          <a:xfrm>
                            <a:off x="0" y="23"/>
                            <a:ext cx="906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02BB49" id="Group 16" o:spid="_x0000_s1026" style="width:453.1pt;height:2.25pt;mso-position-horizontal-relative:char;mso-position-vertical-relative:line" coordsize="90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">
                <v:line id="Line 17" o:spid="_x0000_s1027" style="position:absolute;visibility:visible;mso-wrap-style:square" from="0,23" to="90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" strokeweight="2.25pt"/>
                <w10:anchorlock/>
              </v:group>
            </w:pict>
          </mc:Fallback>
        </mc:AlternateContent>
      </w:r>
    </w:p>
    <w:p w:rsidR="00A52A19" w:rsidRDefault="00A52A19" w:rsidP="00770825">
      <w:pPr>
        <w:pStyle w:val="GvdeMetni"/>
        <w:ind w:right="1320"/>
        <w:jc w:val="both"/>
        <w:rPr>
          <w:sz w:val="20"/>
        </w:rPr>
      </w:pPr>
    </w:p>
    <w:p w:rsidR="00A52A19" w:rsidRDefault="00A52A19" w:rsidP="00770825">
      <w:pPr>
        <w:pStyle w:val="GvdeMetni"/>
        <w:spacing w:before="7"/>
        <w:ind w:right="1320"/>
        <w:jc w:val="both"/>
        <w:rPr>
          <w:sz w:val="21"/>
        </w:rPr>
      </w:pPr>
    </w:p>
    <w:p w:rsidR="00A52A19" w:rsidRDefault="00637121" w:rsidP="00770825">
      <w:pPr>
        <w:pStyle w:val="Balk11"/>
        <w:ind w:right="1320"/>
        <w:jc w:val="both"/>
      </w:pPr>
      <w:r>
        <w:t>Ön Kayıt</w:t>
      </w:r>
    </w:p>
    <w:p w:rsidR="00A52A19" w:rsidRDefault="00637121" w:rsidP="00770825">
      <w:pPr>
        <w:pStyle w:val="GvdeMetni"/>
        <w:spacing w:before="182" w:line="259" w:lineRule="auto"/>
        <w:ind w:left="1317" w:right="1320" w:firstLine="708"/>
        <w:jc w:val="both"/>
      </w:pPr>
      <w:r>
        <w:rPr>
          <w:b/>
        </w:rPr>
        <w:t xml:space="preserve">MADDE 5 – </w:t>
      </w:r>
      <w:r>
        <w:t xml:space="preserve">Resim Bölümüne ön kayıt, Dekanlık tarafından belirlenecek tarihlerde </w:t>
      </w:r>
      <w:hyperlink r:id="rId13">
        <w:r>
          <w:rPr>
            <w:color w:val="0462C1"/>
            <w:u w:val="single" w:color="0462C1"/>
          </w:rPr>
          <w:t>http://ozelyetenek.osmaniye.edu.tr/mtgsf</w:t>
        </w:r>
      </w:hyperlink>
      <w:r>
        <w:rPr>
          <w:color w:val="0462C1"/>
        </w:rPr>
        <w:t xml:space="preserve"> </w:t>
      </w:r>
      <w:r>
        <w:t>internet adresi üzerinden yapılacaktır. Başvurular son gün saat 17:00’e kadar devam edecektir. Şahsen ve posta yoluyla yapılan başvurular kabul edilmeyecektir.</w:t>
      </w:r>
    </w:p>
    <w:p w:rsidR="00A52A19" w:rsidRDefault="00637121" w:rsidP="00770825">
      <w:pPr>
        <w:pStyle w:val="Balk11"/>
        <w:spacing w:before="159"/>
        <w:ind w:right="1320"/>
        <w:jc w:val="both"/>
      </w:pPr>
      <w:r>
        <w:t>Ön Kayıt Koşulları</w:t>
      </w:r>
    </w:p>
    <w:p w:rsidR="00A52A19" w:rsidRDefault="00637121" w:rsidP="00770825">
      <w:pPr>
        <w:pStyle w:val="GvdeMetni"/>
        <w:spacing w:before="182"/>
        <w:ind w:left="1317" w:right="1320" w:firstLine="708"/>
        <w:jc w:val="both"/>
      </w:pPr>
      <w:r>
        <w:rPr>
          <w:b/>
        </w:rPr>
        <w:t xml:space="preserve">MADDE 6- 1) </w:t>
      </w:r>
      <w:r>
        <w:t xml:space="preserve">Ön kayıt yaptırabilmek için lise veya dengi bir ortaöğretim kurumundan (kesin kayıt tarihine kadar) mezun olan ve Temel Yeterlilik Testi’nden (TYT) 2021 yılı YKS Kılavuzu’nda belirtilen </w:t>
      </w:r>
      <w:r>
        <w:rPr>
          <w:b/>
        </w:rPr>
        <w:t xml:space="preserve">taban puan </w:t>
      </w:r>
      <w:r>
        <w:t>(Ortaöğretim Başarı Puanı=OBP eklenmeden) veya daha fazla puan almış olan adaylar başvurabilecektir.</w:t>
      </w:r>
    </w:p>
    <w:p w:rsidR="00A52A19" w:rsidRDefault="00637121" w:rsidP="00770825">
      <w:pPr>
        <w:pStyle w:val="ListeParagraf"/>
        <w:numPr>
          <w:ilvl w:val="0"/>
          <w:numId w:val="16"/>
        </w:numPr>
        <w:tabs>
          <w:tab w:val="left" w:pos="2211"/>
        </w:tabs>
        <w:ind w:right="1320" w:firstLine="709"/>
        <w:jc w:val="both"/>
        <w:rPr>
          <w:sz w:val="24"/>
        </w:rPr>
      </w:pPr>
      <w:r>
        <w:t xml:space="preserve">Yükseköğretim Kurumları Sınavı Kılavuzuna göre </w:t>
      </w:r>
      <w:r>
        <w:rPr>
          <w:sz w:val="24"/>
        </w:rPr>
        <w:t>Özel Yetenek Sınavı başvurusu için adayların 2020 veya 2021 yılı Temel Yeterlilik Testine (TYT) girmiş olması gerekmektedir (8. maddede ifade edilen bölümler dışında kalan tüm bölümler</w:t>
      </w:r>
      <w:r>
        <w:rPr>
          <w:spacing w:val="-4"/>
          <w:sz w:val="24"/>
        </w:rPr>
        <w:t xml:space="preserve"> </w:t>
      </w:r>
      <w:r>
        <w:rPr>
          <w:sz w:val="24"/>
        </w:rPr>
        <w:t>için).</w:t>
      </w:r>
    </w:p>
    <w:p w:rsidR="00A52A19" w:rsidRDefault="00637121" w:rsidP="00770825">
      <w:pPr>
        <w:pStyle w:val="ListeParagraf"/>
        <w:numPr>
          <w:ilvl w:val="0"/>
          <w:numId w:val="16"/>
        </w:numPr>
        <w:tabs>
          <w:tab w:val="left" w:pos="2311"/>
        </w:tabs>
        <w:ind w:right="1320" w:firstLine="709"/>
        <w:jc w:val="both"/>
        <w:rPr>
          <w:b/>
        </w:rPr>
      </w:pPr>
      <w:r>
        <w:rPr>
          <w:b/>
        </w:rPr>
        <w:t>2020 yılı Temel Yeterlilik Testi (TYT) puanını kullanacak adayların en az 200 ham puan almış ve 2021 yılı Yükseköğretim Kurumları Sınavı’na (YKS) başvuru yapmış olması gerekmektedir.</w:t>
      </w:r>
    </w:p>
    <w:p w:rsidR="00A52A19" w:rsidRDefault="00637121" w:rsidP="00770825">
      <w:pPr>
        <w:pStyle w:val="ListeParagraf"/>
        <w:numPr>
          <w:ilvl w:val="0"/>
          <w:numId w:val="16"/>
        </w:numPr>
        <w:tabs>
          <w:tab w:val="left" w:pos="2211"/>
        </w:tabs>
        <w:ind w:left="2210" w:right="1320"/>
        <w:jc w:val="both"/>
        <w:rPr>
          <w:sz w:val="24"/>
        </w:rPr>
      </w:pPr>
      <w:r>
        <w:rPr>
          <w:sz w:val="24"/>
        </w:rPr>
        <w:t>Merkezî yerleştirmeyle bir yükseköğretim programına kesin kayıt hakkı</w:t>
      </w:r>
      <w:r>
        <w:rPr>
          <w:spacing w:val="47"/>
          <w:sz w:val="24"/>
        </w:rPr>
        <w:t xml:space="preserve"> </w:t>
      </w:r>
      <w:r>
        <w:rPr>
          <w:sz w:val="24"/>
        </w:rPr>
        <w:t>kazanmış</w:t>
      </w:r>
    </w:p>
    <w:p w:rsidR="00A52A19" w:rsidRDefault="00637121" w:rsidP="00770825">
      <w:pPr>
        <w:pStyle w:val="GvdeMetni"/>
        <w:ind w:left="1317" w:right="1320"/>
        <w:jc w:val="both"/>
      </w:pPr>
      <w:r>
        <w:t>adaylar da ön kayıt yaptırabilecektir.</w:t>
      </w:r>
    </w:p>
    <w:p w:rsidR="00A52A19" w:rsidRDefault="00637121" w:rsidP="00770825">
      <w:pPr>
        <w:pStyle w:val="ListeParagraf"/>
        <w:numPr>
          <w:ilvl w:val="0"/>
          <w:numId w:val="16"/>
        </w:numPr>
        <w:tabs>
          <w:tab w:val="left" w:pos="2211"/>
          <w:tab w:val="left" w:pos="3115"/>
          <w:tab w:val="left" w:pos="4380"/>
          <w:tab w:val="left" w:pos="5512"/>
          <w:tab w:val="left" w:pos="6439"/>
          <w:tab w:val="left" w:pos="7264"/>
          <w:tab w:val="left" w:pos="8837"/>
          <w:tab w:val="left" w:pos="9762"/>
        </w:tabs>
        <w:ind w:right="1320" w:firstLine="709"/>
        <w:jc w:val="both"/>
        <w:rPr>
          <w:sz w:val="24"/>
        </w:rPr>
      </w:pPr>
      <w:r>
        <w:rPr>
          <w:sz w:val="24"/>
        </w:rPr>
        <w:t>Engelli</w:t>
      </w:r>
      <w:r>
        <w:rPr>
          <w:sz w:val="24"/>
        </w:rPr>
        <w:tab/>
        <w:t>adaylardan</w:t>
      </w:r>
      <w:r>
        <w:rPr>
          <w:sz w:val="24"/>
        </w:rPr>
        <w:tab/>
        <w:t>[bedensel</w:t>
      </w:r>
      <w:r>
        <w:rPr>
          <w:sz w:val="24"/>
        </w:rPr>
        <w:tab/>
        <w:t>engelli,</w:t>
      </w:r>
      <w:r>
        <w:rPr>
          <w:sz w:val="24"/>
        </w:rPr>
        <w:tab/>
        <w:t>görme</w:t>
      </w:r>
      <w:r>
        <w:rPr>
          <w:sz w:val="24"/>
        </w:rPr>
        <w:tab/>
        <w:t>engelli,</w:t>
      </w:r>
      <w:r>
        <w:rPr>
          <w:spacing w:val="-1"/>
          <w:sz w:val="24"/>
        </w:rPr>
        <w:t xml:space="preserve"> </w:t>
      </w:r>
      <w:r>
        <w:rPr>
          <w:sz w:val="24"/>
        </w:rPr>
        <w:t>işitme</w:t>
      </w:r>
      <w:r>
        <w:rPr>
          <w:sz w:val="24"/>
        </w:rPr>
        <w:tab/>
        <w:t>engelli,</w:t>
      </w:r>
      <w:r>
        <w:rPr>
          <w:sz w:val="24"/>
        </w:rPr>
        <w:tab/>
        <w:t xml:space="preserve">MR (mentalretardasyon) ile “yaygın gelişimsel bozukluklar” (otizm spektrum bozuklukları (OSB), </w:t>
      </w:r>
      <w:r>
        <w:rPr>
          <w:sz w:val="24"/>
        </w:rPr>
        <w:lastRenderedPageBreak/>
        <w:t>Asperger sendromu, RETT sendromu, dezintegratif bozukluklar ve sınıflanamayan grupta</w:t>
      </w:r>
      <w:r>
        <w:rPr>
          <w:spacing w:val="22"/>
          <w:sz w:val="24"/>
        </w:rPr>
        <w:t xml:space="preserve"> </w:t>
      </w:r>
      <w:r>
        <w:rPr>
          <w:sz w:val="24"/>
        </w:rPr>
        <w:t>yer</w:t>
      </w:r>
    </w:p>
    <w:p w:rsidR="00A52A19" w:rsidRDefault="00A52A19" w:rsidP="00770825">
      <w:pPr>
        <w:ind w:right="1320"/>
        <w:jc w:val="both"/>
        <w:rPr>
          <w:sz w:val="24"/>
        </w:rPr>
        <w:sectPr w:rsidR="00A52A19">
          <w:type w:val="continuous"/>
          <w:pgSz w:w="11910" w:h="16840"/>
          <w:pgMar w:top="80" w:right="0" w:bottom="0" w:left="100" w:header="708" w:footer="708" w:gutter="0"/>
          <w:cols w:space="708"/>
        </w:sectPr>
      </w:pPr>
    </w:p>
    <w:p w:rsidR="00A52A19" w:rsidRDefault="00637121" w:rsidP="00770825">
      <w:pPr>
        <w:spacing w:before="79"/>
        <w:ind w:left="1317" w:right="1320"/>
        <w:jc w:val="both"/>
        <w:rPr>
          <w:b/>
          <w:sz w:val="24"/>
        </w:rPr>
      </w:pPr>
      <w:r>
        <w:rPr>
          <w:sz w:val="24"/>
        </w:rPr>
        <w:t xml:space="preserve">alan yaygın gelişimsel bozukluklar] </w:t>
      </w:r>
      <w:r>
        <w:rPr>
          <w:b/>
          <w:sz w:val="24"/>
        </w:rPr>
        <w:t>TYT puanı 100 ve üzerinde olanlar</w:t>
      </w:r>
      <w:r>
        <w:rPr>
          <w:sz w:val="24"/>
        </w:rPr>
        <w:t xml:space="preserve">; (Bu adayların puanları, sınavın yapıldığı yıl dâhil 2 yıl süre ile geçerlidir.) durumlarını bir </w:t>
      </w:r>
      <w:r>
        <w:rPr>
          <w:b/>
          <w:sz w:val="24"/>
        </w:rPr>
        <w:t xml:space="preserve">Devlet veya Üniversite hastanesinden alacakları “Engelli Sağlık Kurulu Raporu” </w:t>
      </w:r>
      <w:r>
        <w:rPr>
          <w:sz w:val="24"/>
        </w:rPr>
        <w:t xml:space="preserve">ile belgelemeleri kaydıyla ve bu raporu, Dekanlığın belirlediği özel yetenek sınav günü başlamadan, </w:t>
      </w:r>
      <w:r>
        <w:rPr>
          <w:b/>
          <w:sz w:val="24"/>
        </w:rPr>
        <w:t xml:space="preserve">30 dakika öncesine </w:t>
      </w:r>
      <w:r>
        <w:rPr>
          <w:sz w:val="24"/>
        </w:rPr>
        <w:t xml:space="preserve">kadar Fakülte Öğrenci İşleri Birimine teslim etmeleri koşuluyla “Özel Yetenek Sınavı”na kabul edilecektir. </w:t>
      </w:r>
      <w:r>
        <w:rPr>
          <w:b/>
          <w:sz w:val="24"/>
        </w:rPr>
        <w:t>Belgelerini teslim etmeyen öğrenciler sınava alınmayacak ve başvuruları geçersiz sayılacaktır.</w:t>
      </w:r>
    </w:p>
    <w:p w:rsidR="00A52A19" w:rsidRDefault="00637121" w:rsidP="00770825">
      <w:pPr>
        <w:pStyle w:val="ListeParagraf"/>
        <w:numPr>
          <w:ilvl w:val="0"/>
          <w:numId w:val="16"/>
        </w:numPr>
        <w:tabs>
          <w:tab w:val="left" w:pos="2211"/>
        </w:tabs>
        <w:ind w:left="2210" w:right="1320"/>
        <w:jc w:val="both"/>
        <w:rPr>
          <w:sz w:val="24"/>
        </w:rPr>
      </w:pPr>
      <w:r>
        <w:rPr>
          <w:sz w:val="24"/>
        </w:rPr>
        <w:t xml:space="preserve">Başka bir yükseköğretim kurumunda </w:t>
      </w:r>
      <w:r>
        <w:rPr>
          <w:b/>
          <w:sz w:val="24"/>
        </w:rPr>
        <w:t xml:space="preserve">disiplin suçu </w:t>
      </w:r>
      <w:r>
        <w:rPr>
          <w:sz w:val="24"/>
        </w:rPr>
        <w:t>nedeniyle ilişiği</w:t>
      </w:r>
      <w:r>
        <w:rPr>
          <w:spacing w:val="54"/>
          <w:sz w:val="24"/>
        </w:rPr>
        <w:t xml:space="preserve"> </w:t>
      </w:r>
      <w:r>
        <w:rPr>
          <w:sz w:val="24"/>
        </w:rPr>
        <w:t>kesilmiş</w:t>
      </w:r>
    </w:p>
    <w:p w:rsidR="00A52A19" w:rsidRDefault="00637121" w:rsidP="00770825">
      <w:pPr>
        <w:pStyle w:val="GvdeMetni"/>
        <w:ind w:left="1317" w:right="1320"/>
        <w:jc w:val="both"/>
      </w:pPr>
      <w:r>
        <w:t>olanlar ön kayıt yaptıramayacaklardır.</w:t>
      </w:r>
    </w:p>
    <w:p w:rsidR="00A52A19" w:rsidRDefault="00637121" w:rsidP="00770825">
      <w:pPr>
        <w:pStyle w:val="ListeParagraf"/>
        <w:numPr>
          <w:ilvl w:val="0"/>
          <w:numId w:val="16"/>
        </w:numPr>
        <w:tabs>
          <w:tab w:val="left" w:pos="2211"/>
        </w:tabs>
        <w:ind w:right="1320" w:firstLine="709"/>
        <w:jc w:val="both"/>
        <w:rPr>
          <w:sz w:val="24"/>
        </w:rPr>
      </w:pPr>
      <w:r>
        <w:rPr>
          <w:sz w:val="24"/>
        </w:rPr>
        <w:t>Alan içi kabul edilecek lise alan kodları, Fakülte Yönetim Kurulu kararıyla belirlenmiştir. (Liselerin El Sanatları, El Sanatları Teknolojileri; El Sanatları ve Çiçek Dekoratif El Sanatları, Grafik, Grafik Sanatlar; Grafik Tasarım, Grafik-Fotoğraf, Nakış, Resim, Resim Sanat, Sanat (Resim), Seramik, Seramik Sanatı, Tasarım ve Teknolojisi, Görsel İletişim Tasarımı ile Uygulamalı Resim alanlarından mezun olan</w:t>
      </w:r>
      <w:r>
        <w:rPr>
          <w:spacing w:val="-3"/>
          <w:sz w:val="24"/>
        </w:rPr>
        <w:t xml:space="preserve"> </w:t>
      </w:r>
      <w:r>
        <w:rPr>
          <w:sz w:val="24"/>
        </w:rPr>
        <w:t>adaylar)</w:t>
      </w:r>
    </w:p>
    <w:p w:rsidR="00A52A19" w:rsidRDefault="00637121" w:rsidP="00770825">
      <w:pPr>
        <w:pStyle w:val="ListeParagraf"/>
        <w:numPr>
          <w:ilvl w:val="0"/>
          <w:numId w:val="16"/>
        </w:numPr>
        <w:tabs>
          <w:tab w:val="left" w:pos="2211"/>
        </w:tabs>
        <w:ind w:left="2210" w:right="1320"/>
        <w:jc w:val="both"/>
        <w:rPr>
          <w:sz w:val="24"/>
        </w:rPr>
      </w:pPr>
      <w:r>
        <w:rPr>
          <w:sz w:val="24"/>
        </w:rPr>
        <w:t>Adaylardan sınav ücreti</w:t>
      </w:r>
      <w:r>
        <w:rPr>
          <w:spacing w:val="-3"/>
          <w:sz w:val="24"/>
        </w:rPr>
        <w:t xml:space="preserve"> </w:t>
      </w:r>
      <w:r>
        <w:rPr>
          <w:sz w:val="24"/>
        </w:rPr>
        <w:t>alınmayacaktır.</w:t>
      </w:r>
    </w:p>
    <w:p w:rsidR="00A52A19" w:rsidRDefault="00637121" w:rsidP="00770825">
      <w:pPr>
        <w:pStyle w:val="ListeParagraf"/>
        <w:numPr>
          <w:ilvl w:val="0"/>
          <w:numId w:val="16"/>
        </w:numPr>
        <w:tabs>
          <w:tab w:val="left" w:pos="2211"/>
          <w:tab w:val="left" w:pos="5555"/>
          <w:tab w:val="left" w:pos="7504"/>
          <w:tab w:val="left" w:pos="8506"/>
        </w:tabs>
        <w:ind w:right="1320" w:firstLine="709"/>
        <w:jc w:val="both"/>
        <w:rPr>
          <w:sz w:val="24"/>
        </w:rPr>
      </w:pPr>
      <w:r>
        <w:rPr>
          <w:sz w:val="24"/>
        </w:rPr>
        <w:t>K.K.T.C.</w:t>
      </w:r>
      <w:r>
        <w:rPr>
          <w:spacing w:val="-4"/>
          <w:sz w:val="24"/>
        </w:rPr>
        <w:t xml:space="preserve"> </w:t>
      </w:r>
      <w:r>
        <w:rPr>
          <w:sz w:val="24"/>
        </w:rPr>
        <w:t>vatandaşı</w:t>
      </w:r>
      <w:r>
        <w:rPr>
          <w:spacing w:val="-2"/>
          <w:sz w:val="24"/>
        </w:rPr>
        <w:t xml:space="preserve"> </w:t>
      </w:r>
      <w:r>
        <w:rPr>
          <w:sz w:val="24"/>
        </w:rPr>
        <w:t>öğrencilerin</w:t>
      </w:r>
      <w:r>
        <w:rPr>
          <w:sz w:val="24"/>
        </w:rPr>
        <w:tab/>
        <w:t>ön kayıt işlemleri</w:t>
      </w:r>
      <w:r>
        <w:rPr>
          <w:sz w:val="24"/>
        </w:rPr>
        <w:tab/>
        <w:t>internet</w:t>
      </w:r>
      <w:r>
        <w:rPr>
          <w:sz w:val="24"/>
        </w:rPr>
        <w:tab/>
        <w:t xml:space="preserve">üzerinden yapılamayacağından adayların; kimlik belgesi veya süresi geçerli pasaport, sınav sonuç belgesi ve 1 adet vesikalık fotoğraf ile Dekanlığın belirleyeceği tarihlerde </w:t>
      </w:r>
      <w:r>
        <w:rPr>
          <w:b/>
          <w:sz w:val="24"/>
        </w:rPr>
        <w:t xml:space="preserve">şahsen </w:t>
      </w:r>
      <w:r>
        <w:rPr>
          <w:sz w:val="24"/>
        </w:rPr>
        <w:t>Fakülteye başvurmaları</w:t>
      </w:r>
      <w:r>
        <w:rPr>
          <w:spacing w:val="-1"/>
          <w:sz w:val="24"/>
        </w:rPr>
        <w:t xml:space="preserve"> </w:t>
      </w:r>
      <w:r>
        <w:rPr>
          <w:sz w:val="24"/>
        </w:rPr>
        <w:t>gerekmektedir.</w:t>
      </w:r>
    </w:p>
    <w:p w:rsidR="00A52A19" w:rsidRDefault="00A52A19" w:rsidP="00770825">
      <w:pPr>
        <w:pStyle w:val="GvdeMetni"/>
        <w:spacing w:before="3"/>
        <w:ind w:right="1320"/>
        <w:jc w:val="both"/>
        <w:rPr>
          <w:sz w:val="34"/>
        </w:rPr>
      </w:pPr>
    </w:p>
    <w:p w:rsidR="00A52A19" w:rsidRDefault="00637121" w:rsidP="00770825">
      <w:pPr>
        <w:pStyle w:val="Balk11"/>
        <w:ind w:right="1320"/>
        <w:jc w:val="both"/>
      </w:pPr>
      <w:r>
        <w:t>Başvuru usulü</w:t>
      </w:r>
    </w:p>
    <w:p w:rsidR="00A52A19" w:rsidRDefault="00637121" w:rsidP="00770825">
      <w:pPr>
        <w:pStyle w:val="GvdeMetni"/>
        <w:spacing w:before="182" w:line="259" w:lineRule="auto"/>
        <w:ind w:left="1317" w:right="1320" w:firstLine="708"/>
        <w:jc w:val="both"/>
      </w:pPr>
      <w:r>
        <w:rPr>
          <w:b/>
        </w:rPr>
        <w:t xml:space="preserve">MADDE 7- </w:t>
      </w:r>
      <w:r>
        <w:t xml:space="preserve">Adayların, Özel Yetenek Sınavlarına katılabilmek için, </w:t>
      </w:r>
      <w:r>
        <w:rPr>
          <w:b/>
        </w:rPr>
        <w:t xml:space="preserve">ilan edilen süre içerisinde </w:t>
      </w:r>
      <w:r>
        <w:t>ön kayıt işlemlerinin tamamlanmış olması zorunludur. Ön kayıt işlemleri, Fakültenin resmi internet sitesinde yer alan Mimarlık Tasarım ve Güzel Sanatlar Fakültesi (MTGSF) Özel Yetenek Sınavları Ön Kayıt Başvuru Sistemi üzerinden yapılır. Engelli adaylar bizzat ya da birinci ya da ikinci derece akrabaları ile Fakülteye başvuru yapabilirler.</w:t>
      </w:r>
    </w:p>
    <w:p w:rsidR="00A52A19" w:rsidRDefault="00637121" w:rsidP="00770825">
      <w:pPr>
        <w:pStyle w:val="GvdeMetni"/>
        <w:tabs>
          <w:tab w:val="left" w:pos="2224"/>
          <w:tab w:val="left" w:pos="3145"/>
          <w:tab w:val="left" w:pos="3599"/>
          <w:tab w:val="left" w:pos="4267"/>
          <w:tab w:val="left" w:pos="6833"/>
          <w:tab w:val="left" w:pos="9400"/>
        </w:tabs>
        <w:spacing w:before="159" w:line="259" w:lineRule="auto"/>
        <w:ind w:left="1317" w:right="1320"/>
        <w:jc w:val="both"/>
      </w:pPr>
      <w:r>
        <w:t>Engelli</w:t>
      </w:r>
      <w:r>
        <w:tab/>
        <w:t>adaylar</w:t>
      </w:r>
      <w:r>
        <w:tab/>
        <w:t>ile</w:t>
      </w:r>
      <w:r>
        <w:tab/>
        <w:t>ilgili</w:t>
      </w:r>
      <w:r>
        <w:tab/>
        <w:t>olarak</w:t>
      </w:r>
      <w:r>
        <w:rPr>
          <w:spacing w:val="-1"/>
        </w:rPr>
        <w:t xml:space="preserve"> </w:t>
      </w:r>
      <w:r>
        <w:t>gerçekleştirilecek</w:t>
      </w:r>
      <w:r>
        <w:tab/>
        <w:t>mevzuat</w:t>
      </w:r>
      <w:r>
        <w:rPr>
          <w:spacing w:val="-2"/>
        </w:rPr>
        <w:t xml:space="preserve"> </w:t>
      </w:r>
      <w:r>
        <w:t>Yükseköğretim</w:t>
      </w:r>
      <w:r>
        <w:tab/>
        <w:t>Kurulu Başkanlığının belirlediği kriterler çerçevesinde gerçekleştirilecektir. Engelli adayların, tam teşekküllü ve bu konuda yetkilendirilmiş hastaneden almış oldukları, engelli olduğunu yüzdelik derecesini gösteren raporlarını başvuru anında ibraz etmeleri</w:t>
      </w:r>
      <w:r>
        <w:rPr>
          <w:spacing w:val="-3"/>
        </w:rPr>
        <w:t xml:space="preserve"> </w:t>
      </w:r>
      <w:r>
        <w:t>gerekir.</w:t>
      </w:r>
    </w:p>
    <w:p w:rsidR="00A52A19" w:rsidRDefault="00637121" w:rsidP="00770825">
      <w:pPr>
        <w:pStyle w:val="GvdeMetni"/>
        <w:tabs>
          <w:tab w:val="left" w:pos="2542"/>
          <w:tab w:val="left" w:pos="3594"/>
          <w:tab w:val="left" w:pos="6007"/>
          <w:tab w:val="left" w:pos="7005"/>
        </w:tabs>
        <w:spacing w:before="159" w:line="259" w:lineRule="auto"/>
        <w:ind w:left="1317" w:right="1320" w:firstLine="708"/>
        <w:jc w:val="both"/>
      </w:pPr>
      <w:r>
        <w:rPr>
          <w:b/>
        </w:rPr>
        <w:t xml:space="preserve">MADDE 8 - </w:t>
      </w:r>
      <w:r>
        <w:t>Online Kayıt Sisteminde ön kayıt işlemlerinin kapanmasının ardından yeni başvuru alımı mümkün olmayacağı göz önünde bulundurulmalıdır. Ön kayıt başvuru tarihlerinin son günü yapılan ön kayıt girişleri aynı gün içerisinde Ön Kayıt Onay Birimi tarafından kontrol edilecek, ancak hatalı başvuruların düzeltilmesi için adaylara geri dönüş yapılmayacaktır. Ön kayıt işlemlerinin takibi adayın kendi sorumluluğundadır. Başvurusu onaylanan</w:t>
      </w:r>
      <w:r>
        <w:tab/>
        <w:t>adaylara</w:t>
      </w:r>
      <w:r>
        <w:tab/>
        <w:t>sisteme</w:t>
      </w:r>
      <w:r>
        <w:rPr>
          <w:spacing w:val="-1"/>
        </w:rPr>
        <w:t xml:space="preserve"> </w:t>
      </w:r>
      <w:r>
        <w:t>kayıtlı</w:t>
      </w:r>
      <w:r>
        <w:rPr>
          <w:spacing w:val="-1"/>
        </w:rPr>
        <w:t xml:space="preserve"> </w:t>
      </w:r>
      <w:r>
        <w:t>iletişim</w:t>
      </w:r>
      <w:r>
        <w:tab/>
        <w:t>bilgileri</w:t>
      </w:r>
      <w:r>
        <w:tab/>
        <w:t>üzerinden başvuru onayının bildirilmesinden sonra, başvuru belgeleri üzerinde hiçbir değişiklik</w:t>
      </w:r>
      <w:r>
        <w:rPr>
          <w:spacing w:val="-6"/>
        </w:rPr>
        <w:t xml:space="preserve"> </w:t>
      </w:r>
      <w:r>
        <w:t>yapılamayacaktır.</w:t>
      </w:r>
    </w:p>
    <w:p w:rsidR="00A52A19" w:rsidRDefault="00637121" w:rsidP="00770825">
      <w:pPr>
        <w:pStyle w:val="GvdeMetni"/>
        <w:spacing w:line="274" w:lineRule="exact"/>
        <w:ind w:left="2025" w:right="1320"/>
        <w:jc w:val="both"/>
      </w:pPr>
      <w:r>
        <w:t>Ön kayıt sürecinde adaylardan;</w:t>
      </w:r>
    </w:p>
    <w:p w:rsidR="00A52A19" w:rsidRDefault="00637121" w:rsidP="00770825">
      <w:pPr>
        <w:pStyle w:val="ListeParagraf"/>
        <w:numPr>
          <w:ilvl w:val="0"/>
          <w:numId w:val="15"/>
        </w:numPr>
        <w:tabs>
          <w:tab w:val="left" w:pos="2311"/>
        </w:tabs>
        <w:spacing w:before="22"/>
        <w:ind w:right="1320"/>
        <w:jc w:val="both"/>
        <w:rPr>
          <w:sz w:val="24"/>
        </w:rPr>
      </w:pPr>
      <w:r>
        <w:rPr>
          <w:sz w:val="24"/>
        </w:rPr>
        <w:t>Ad-Soyad, TC. Kimlik Numarası, nüfus kayıt bilgileri, ikametgâh adresi ve</w:t>
      </w:r>
      <w:r>
        <w:rPr>
          <w:spacing w:val="28"/>
          <w:sz w:val="24"/>
        </w:rPr>
        <w:t xml:space="preserve"> </w:t>
      </w:r>
      <w:r>
        <w:rPr>
          <w:sz w:val="24"/>
        </w:rPr>
        <w:t>iletişim</w:t>
      </w:r>
    </w:p>
    <w:p w:rsidR="00A52A19" w:rsidRDefault="00637121" w:rsidP="00770825">
      <w:pPr>
        <w:pStyle w:val="GvdeMetni"/>
        <w:spacing w:before="22"/>
        <w:ind w:left="1317" w:right="1320"/>
        <w:jc w:val="both"/>
      </w:pPr>
      <w:r>
        <w:t>bilgileri ile ilgili alanları doldurmaları,</w:t>
      </w:r>
    </w:p>
    <w:p w:rsidR="00A52A19" w:rsidRDefault="00637121" w:rsidP="00770825">
      <w:pPr>
        <w:pStyle w:val="ListeParagraf"/>
        <w:numPr>
          <w:ilvl w:val="0"/>
          <w:numId w:val="15"/>
        </w:numPr>
        <w:tabs>
          <w:tab w:val="left" w:pos="2206"/>
        </w:tabs>
        <w:spacing w:before="22" w:line="259" w:lineRule="auto"/>
        <w:ind w:left="1317" w:right="1320" w:firstLine="708"/>
        <w:jc w:val="both"/>
      </w:pPr>
      <w:r>
        <w:rPr>
          <w:sz w:val="24"/>
        </w:rPr>
        <w:t>Vesikalık fotoğraf,  (Son altı  ay  içerisinde çekilmiş,   yüzü açık, adayların kolaylıkla tanınmalarını sağlayacak şekilde cepheden çekilmiş, net ve yuğun çözünürlükte dijital ortama aktarılmış olmalıdır. Adayların, cepheden olmayan ve yüzlerini kapatabilecek güneş gözlüğü ve benzeri ögelerle birlikte çektirdikleri fotoğraflar veya başka bir fotoğraftan kesme-kopyalama yapılarak elde edilmiş, karanlık ortamda çekilmiş, bulanık veya öz çekim/selfie fotoğraflar kesinlikle kabul edilmeyecektir. Uygun olmayan fotoğraflar içeren</w:t>
      </w:r>
      <w:r>
        <w:rPr>
          <w:spacing w:val="26"/>
          <w:sz w:val="24"/>
        </w:rPr>
        <w:t xml:space="preserve"> </w:t>
      </w:r>
      <w:r>
        <w:rPr>
          <w:sz w:val="24"/>
        </w:rPr>
        <w:t>ön</w:t>
      </w:r>
    </w:p>
    <w:p w:rsidR="00A52A19" w:rsidRDefault="00A52A19" w:rsidP="00770825">
      <w:pPr>
        <w:spacing w:line="259" w:lineRule="auto"/>
        <w:ind w:right="1320"/>
        <w:jc w:val="both"/>
        <w:sectPr w:rsidR="00A52A19">
          <w:pgSz w:w="11910" w:h="16840"/>
          <w:pgMar w:top="1320" w:right="0" w:bottom="280" w:left="100" w:header="708" w:footer="708" w:gutter="0"/>
          <w:cols w:space="708"/>
        </w:sectPr>
      </w:pPr>
    </w:p>
    <w:p w:rsidR="00A52A19" w:rsidRDefault="00637121" w:rsidP="00770825">
      <w:pPr>
        <w:pStyle w:val="GvdeMetni"/>
        <w:spacing w:before="79" w:line="259" w:lineRule="auto"/>
        <w:ind w:left="1317" w:right="1320"/>
        <w:jc w:val="both"/>
      </w:pPr>
      <w:r>
        <w:lastRenderedPageBreak/>
        <w:t>kayıt başvuruları reddedilecektir. Ayrıca belirtilen özelliklere uygun olmayan ya da kişinin kendisine ait olmayan fotoğraflar ile yapılan başvurularda, başvuru doğrudan iptal edilebileceği gibi, sınav günü, fotoğraftan kimlik belirlemede güçlük çekilmesi halinde adayın sınava alınmayabileceği ya da sınavın geçersiz sayılabileceği göz önünde bulundurulmalıdır.)</w:t>
      </w:r>
    </w:p>
    <w:p w:rsidR="00A52A19" w:rsidRDefault="00637121" w:rsidP="00770825">
      <w:pPr>
        <w:pStyle w:val="ListeParagraf"/>
        <w:numPr>
          <w:ilvl w:val="0"/>
          <w:numId w:val="15"/>
        </w:numPr>
        <w:tabs>
          <w:tab w:val="left" w:pos="2385"/>
        </w:tabs>
        <w:spacing w:line="275" w:lineRule="exact"/>
        <w:ind w:left="2385" w:right="1320" w:hanging="360"/>
        <w:jc w:val="both"/>
        <w:rPr>
          <w:sz w:val="24"/>
        </w:rPr>
      </w:pPr>
      <w:r>
        <w:rPr>
          <w:sz w:val="24"/>
        </w:rPr>
        <w:t xml:space="preserve">2021 yılı </w:t>
      </w:r>
      <w:r>
        <w:t xml:space="preserve">Yükseköğretim Kurumları Sınavı </w:t>
      </w:r>
      <w:r>
        <w:rPr>
          <w:sz w:val="24"/>
        </w:rPr>
        <w:t>(YKS) Sonuç</w:t>
      </w:r>
      <w:r>
        <w:rPr>
          <w:spacing w:val="-1"/>
          <w:sz w:val="24"/>
        </w:rPr>
        <w:t xml:space="preserve"> </w:t>
      </w:r>
      <w:r>
        <w:rPr>
          <w:sz w:val="24"/>
        </w:rPr>
        <w:t>Belgesi,</w:t>
      </w:r>
    </w:p>
    <w:p w:rsidR="00A52A19" w:rsidRDefault="00637121" w:rsidP="00770825">
      <w:pPr>
        <w:pStyle w:val="ListeParagraf"/>
        <w:numPr>
          <w:ilvl w:val="0"/>
          <w:numId w:val="15"/>
        </w:numPr>
        <w:tabs>
          <w:tab w:val="left" w:pos="2311"/>
        </w:tabs>
        <w:spacing w:before="22" w:line="259" w:lineRule="auto"/>
        <w:ind w:left="1317" w:right="1320" w:firstLine="708"/>
        <w:jc w:val="both"/>
        <w:rPr>
          <w:b/>
          <w:sz w:val="24"/>
        </w:rPr>
      </w:pPr>
      <w:r>
        <w:rPr>
          <w:sz w:val="24"/>
        </w:rPr>
        <w:t xml:space="preserve">Varsa </w:t>
      </w:r>
      <w:r>
        <w:t xml:space="preserve">bir </w:t>
      </w:r>
      <w:r>
        <w:rPr>
          <w:b/>
        </w:rPr>
        <w:t>Devlet veya Üniversite hastanesinden alınmış ve süresi geçerli olan Engelli Sağlık Kurulu Raporu’nun dijital ortama aktarılmış (pdf, jpeg, png vb. formatta taranmış) halini sisteme yüklemeleri</w:t>
      </w:r>
      <w:r>
        <w:rPr>
          <w:b/>
          <w:spacing w:val="-3"/>
        </w:rPr>
        <w:t xml:space="preserve"> </w:t>
      </w:r>
      <w:r>
        <w:rPr>
          <w:b/>
        </w:rPr>
        <w:t>istenir.</w:t>
      </w:r>
    </w:p>
    <w:p w:rsidR="00A52A19" w:rsidRDefault="00637121" w:rsidP="00770825">
      <w:pPr>
        <w:pStyle w:val="ListeParagraf"/>
        <w:numPr>
          <w:ilvl w:val="0"/>
          <w:numId w:val="15"/>
        </w:numPr>
        <w:tabs>
          <w:tab w:val="left" w:pos="2311"/>
        </w:tabs>
        <w:spacing w:line="259" w:lineRule="auto"/>
        <w:ind w:left="1317" w:right="1320" w:firstLine="708"/>
        <w:jc w:val="both"/>
        <w:rPr>
          <w:sz w:val="24"/>
        </w:rPr>
      </w:pPr>
      <w:r>
        <w:rPr>
          <w:sz w:val="24"/>
        </w:rPr>
        <w:t>Ön kayıtta verilen bilgilerden herhangi birinin yanlış olması durumunda adayın başvurusu geçersiz kabul edilir. Osmaniye Korkut Ata Üniversitesi söz konusu durumda yasal yollara başvurma hakkını saklı</w:t>
      </w:r>
      <w:r>
        <w:rPr>
          <w:spacing w:val="-2"/>
          <w:sz w:val="24"/>
        </w:rPr>
        <w:t xml:space="preserve"> </w:t>
      </w:r>
      <w:r>
        <w:rPr>
          <w:sz w:val="24"/>
        </w:rPr>
        <w:t>tutar.</w:t>
      </w:r>
    </w:p>
    <w:p w:rsidR="00A52A19" w:rsidRDefault="00637121" w:rsidP="00770825">
      <w:pPr>
        <w:pStyle w:val="Balk11"/>
        <w:numPr>
          <w:ilvl w:val="0"/>
          <w:numId w:val="15"/>
        </w:numPr>
        <w:tabs>
          <w:tab w:val="left" w:pos="2062"/>
          <w:tab w:val="left" w:pos="2311"/>
          <w:tab w:val="left" w:pos="3461"/>
          <w:tab w:val="left" w:pos="3807"/>
          <w:tab w:val="left" w:pos="5346"/>
          <w:tab w:val="left" w:pos="6832"/>
          <w:tab w:val="left" w:pos="8759"/>
        </w:tabs>
        <w:spacing w:line="259" w:lineRule="auto"/>
        <w:ind w:left="1317" w:right="1320" w:firstLine="708"/>
        <w:jc w:val="both"/>
      </w:pPr>
      <w:r>
        <w:t>Ön kayıt işlemini tamamlayan adayların başvuru sistemi üzerinden “Sınav Giriş</w:t>
      </w:r>
      <w:r>
        <w:tab/>
        <w:t>Belgesi”nin</w:t>
      </w:r>
      <w:r>
        <w:tab/>
        <w:t>2</w:t>
      </w:r>
      <w:r>
        <w:tab/>
        <w:t>adet çıktısını</w:t>
      </w:r>
      <w:r>
        <w:tab/>
        <w:t>alarak</w:t>
      </w:r>
      <w:r>
        <w:rPr>
          <w:spacing w:val="-2"/>
        </w:rPr>
        <w:t xml:space="preserve"> </w:t>
      </w:r>
      <w:r>
        <w:t>sınav</w:t>
      </w:r>
      <w:r>
        <w:tab/>
        <w:t>günü</w:t>
      </w:r>
      <w:r>
        <w:rPr>
          <w:spacing w:val="-1"/>
        </w:rPr>
        <w:t xml:space="preserve"> </w:t>
      </w:r>
      <w:r>
        <w:t>yanlarında</w:t>
      </w:r>
      <w:r>
        <w:tab/>
        <w:t>getirmeleri gerekmektedir.</w:t>
      </w:r>
    </w:p>
    <w:p w:rsidR="00A52A19" w:rsidRDefault="00A52A19" w:rsidP="00770825">
      <w:pPr>
        <w:pStyle w:val="GvdeMetni"/>
        <w:ind w:right="1320"/>
        <w:jc w:val="both"/>
        <w:rPr>
          <w:b/>
          <w:sz w:val="26"/>
        </w:rPr>
      </w:pPr>
    </w:p>
    <w:p w:rsidR="00A52A19" w:rsidRDefault="00637121" w:rsidP="00770825">
      <w:pPr>
        <w:spacing w:before="156"/>
        <w:ind w:left="2025" w:right="1320"/>
        <w:jc w:val="both"/>
        <w:rPr>
          <w:b/>
          <w:sz w:val="24"/>
        </w:rPr>
      </w:pPr>
      <w:r>
        <w:rPr>
          <w:b/>
          <w:sz w:val="24"/>
        </w:rPr>
        <w:t>Sınavlara girebilmek için gerekli belgeler</w:t>
      </w:r>
    </w:p>
    <w:p w:rsidR="00A52A19" w:rsidRDefault="00637121" w:rsidP="00770825">
      <w:pPr>
        <w:pStyle w:val="GvdeMetni"/>
        <w:spacing w:before="182"/>
        <w:ind w:left="2025" w:right="1320"/>
        <w:jc w:val="both"/>
      </w:pPr>
      <w:r>
        <w:rPr>
          <w:b/>
        </w:rPr>
        <w:t xml:space="preserve">MADDE 9 – </w:t>
      </w:r>
      <w:r>
        <w:t>Adayların sınav sırasında yanlarında bulundurmaları gereken belgeler</w:t>
      </w:r>
    </w:p>
    <w:p w:rsidR="00A52A19" w:rsidRDefault="00637121" w:rsidP="00770825">
      <w:pPr>
        <w:pStyle w:val="GvdeMetni"/>
        <w:spacing w:before="22"/>
        <w:ind w:left="1317" w:right="1320"/>
        <w:jc w:val="both"/>
      </w:pPr>
      <w:r>
        <w:t>şunlardır:</w:t>
      </w:r>
    </w:p>
    <w:p w:rsidR="00A52A19" w:rsidRDefault="00637121" w:rsidP="00770825">
      <w:pPr>
        <w:pStyle w:val="ListeParagraf"/>
        <w:numPr>
          <w:ilvl w:val="0"/>
          <w:numId w:val="14"/>
        </w:numPr>
        <w:tabs>
          <w:tab w:val="left" w:pos="2341"/>
        </w:tabs>
        <w:spacing w:before="182"/>
        <w:ind w:right="1320" w:firstLine="709"/>
        <w:jc w:val="both"/>
        <w:rPr>
          <w:sz w:val="24"/>
        </w:rPr>
      </w:pPr>
      <w:r>
        <w:rPr>
          <w:sz w:val="24"/>
        </w:rPr>
        <w:t>Kimlik (T.C. Nüfus Cüzdanının, süresi geçerli olan Pasaportun ya da Sürücü Belgesinin aslı),</w:t>
      </w:r>
    </w:p>
    <w:p w:rsidR="00A52A19" w:rsidRDefault="00637121" w:rsidP="00770825">
      <w:pPr>
        <w:pStyle w:val="ListeParagraf"/>
        <w:numPr>
          <w:ilvl w:val="0"/>
          <w:numId w:val="14"/>
        </w:numPr>
        <w:tabs>
          <w:tab w:val="left" w:pos="2286"/>
        </w:tabs>
        <w:ind w:right="1320" w:firstLine="709"/>
        <w:jc w:val="both"/>
        <w:rPr>
          <w:sz w:val="24"/>
        </w:rPr>
      </w:pPr>
      <w:r>
        <w:rPr>
          <w:sz w:val="24"/>
        </w:rPr>
        <w:t>Sınav Giriş Belgesi (Belgede kullanılacak fotoğraf son 6 ay içinde çekilmiş olmalıdır).</w:t>
      </w:r>
    </w:p>
    <w:p w:rsidR="00A52A19" w:rsidRDefault="00A52A19" w:rsidP="00770825">
      <w:pPr>
        <w:pStyle w:val="GvdeMetni"/>
        <w:spacing w:before="10"/>
        <w:ind w:right="1320"/>
        <w:jc w:val="both"/>
        <w:rPr>
          <w:sz w:val="37"/>
        </w:rPr>
      </w:pPr>
    </w:p>
    <w:p w:rsidR="00A52A19" w:rsidRDefault="00637121" w:rsidP="00770825">
      <w:pPr>
        <w:pStyle w:val="Balk11"/>
        <w:ind w:left="1317" w:right="1320" w:firstLine="709"/>
        <w:jc w:val="both"/>
      </w:pPr>
      <w:r>
        <w:t>T.C. Nüfus Cüzdanı (kimlik kartı), Sürücü Belgesi veya süresi geçerli olan pasaportu yanında olmayan adaylar sınavlara alınmayacaktır.</w:t>
      </w:r>
    </w:p>
    <w:p w:rsidR="00A52A19" w:rsidRDefault="00637121" w:rsidP="00770825">
      <w:pPr>
        <w:pStyle w:val="ListeParagraf"/>
        <w:numPr>
          <w:ilvl w:val="0"/>
          <w:numId w:val="13"/>
        </w:numPr>
        <w:tabs>
          <w:tab w:val="left" w:pos="2205"/>
        </w:tabs>
        <w:spacing w:before="160"/>
        <w:ind w:left="2205" w:right="1320"/>
        <w:jc w:val="both"/>
        <w:rPr>
          <w:sz w:val="24"/>
        </w:rPr>
      </w:pPr>
      <w:r>
        <w:rPr>
          <w:sz w:val="24"/>
        </w:rPr>
        <w:t>Sınava girecek adaylara 35x50 ebatlarındaki arkası mühürlü ve imzalı</w:t>
      </w:r>
      <w:r>
        <w:rPr>
          <w:spacing w:val="32"/>
          <w:sz w:val="24"/>
        </w:rPr>
        <w:t xml:space="preserve"> </w:t>
      </w:r>
      <w:r>
        <w:rPr>
          <w:sz w:val="24"/>
        </w:rPr>
        <w:t>kâğıtlar</w:t>
      </w:r>
    </w:p>
    <w:p w:rsidR="00A52A19" w:rsidRDefault="00637121" w:rsidP="00770825">
      <w:pPr>
        <w:pStyle w:val="GvdeMetni"/>
        <w:spacing w:before="22"/>
        <w:ind w:left="1317" w:right="1320"/>
        <w:jc w:val="both"/>
      </w:pPr>
      <w:r>
        <w:t>fakülte tarafından verilecektir.</w:t>
      </w:r>
    </w:p>
    <w:p w:rsidR="00A52A19" w:rsidRDefault="00637121" w:rsidP="00770825">
      <w:pPr>
        <w:pStyle w:val="ListeParagraf"/>
        <w:numPr>
          <w:ilvl w:val="0"/>
          <w:numId w:val="13"/>
        </w:numPr>
        <w:tabs>
          <w:tab w:val="left" w:pos="2440"/>
        </w:tabs>
        <w:spacing w:before="182" w:line="259" w:lineRule="auto"/>
        <w:ind w:right="1320" w:firstLine="708"/>
        <w:jc w:val="both"/>
        <w:rPr>
          <w:sz w:val="24"/>
        </w:rPr>
      </w:pPr>
      <w:r>
        <w:rPr>
          <w:sz w:val="24"/>
        </w:rPr>
        <w:t xml:space="preserve">Adaylar sınava gelirken yanlarında (35x50 veya biraz daha büyük olabilir) kağıtların altında kullanacakları “Altlık” (duralit, kontraplak veya kalın mukavva) ve </w:t>
      </w:r>
      <w:r>
        <w:rPr>
          <w:spacing w:val="-3"/>
          <w:sz w:val="24"/>
        </w:rPr>
        <w:t xml:space="preserve">resim </w:t>
      </w:r>
      <w:r>
        <w:rPr>
          <w:sz w:val="24"/>
        </w:rPr>
        <w:t>kalemi, silgi gibi malzemeleri kendileri getirmeleri</w:t>
      </w:r>
      <w:r>
        <w:rPr>
          <w:spacing w:val="-3"/>
          <w:sz w:val="24"/>
        </w:rPr>
        <w:t xml:space="preserve"> </w:t>
      </w:r>
      <w:r>
        <w:rPr>
          <w:sz w:val="24"/>
        </w:rPr>
        <w:t>gerekmektedir.</w:t>
      </w:r>
    </w:p>
    <w:p w:rsidR="00A52A19" w:rsidRDefault="00637121" w:rsidP="00770825">
      <w:pPr>
        <w:pStyle w:val="Balk11"/>
        <w:spacing w:before="159"/>
        <w:ind w:right="1320"/>
        <w:jc w:val="both"/>
      </w:pPr>
      <w:r>
        <w:t>Sınavların yapılışı</w:t>
      </w:r>
    </w:p>
    <w:p w:rsidR="00A52A19" w:rsidRDefault="00637121" w:rsidP="00770825">
      <w:pPr>
        <w:pStyle w:val="GvdeMetni"/>
        <w:spacing w:before="182" w:line="259" w:lineRule="auto"/>
        <w:ind w:left="1317" w:right="1320" w:firstLine="708"/>
        <w:jc w:val="both"/>
      </w:pPr>
      <w:r>
        <w:rPr>
          <w:b/>
        </w:rPr>
        <w:t xml:space="preserve">MADDE 10 – </w:t>
      </w:r>
      <w:r>
        <w:t>Mimarlık Tasarım ve Güzel Sanatlar Fakültesi 2021 Özel yetenek sınavı Dekanlığın belirlediği tarihlerde Osmaniye Korkut Ata Üniversitesi Mimarlık, Tasarım ve Güzel Sanatlar Fakültesi’nde yapılacaktır. Tek aşamadan oluşacak sınavın, sınav programı aşağıdaki gibidir:</w:t>
      </w:r>
    </w:p>
    <w:p w:rsidR="00A52A19" w:rsidRDefault="00637121" w:rsidP="00770825">
      <w:pPr>
        <w:pStyle w:val="Balk11"/>
        <w:spacing w:before="159"/>
        <w:ind w:left="2385" w:right="1320"/>
        <w:jc w:val="both"/>
      </w:pPr>
      <w:r>
        <w:t>İmgesel sınavı;</w:t>
      </w:r>
    </w:p>
    <w:p w:rsidR="00A52A19" w:rsidRDefault="00637121" w:rsidP="00770825">
      <w:pPr>
        <w:pStyle w:val="GvdeMetni"/>
        <w:spacing w:before="182" w:line="259" w:lineRule="auto"/>
        <w:ind w:left="1317" w:right="1320"/>
        <w:jc w:val="both"/>
      </w:pPr>
      <w:r>
        <w:t>Resim Bölümü“ Konulu Hayali Kompozisyon Çizimi” sınavının süresi 90 dakikadır. Adayların sınav salonundaki yerleri kayıt altına alınır. Aday sınava başlamadan önce kendisine salon görevlileri tarafından verilen 35x50 cm kağıdının sol üst köşesine adını- soyadını yazar. Aday çizimini bitirdikten sonra Sınav Salon Sorumlusuna kağıdını teslim eder. Kağıdını teslim ederken mühürlü sınav kağıtlarında yer alan aday kimlik bilgileri sınav</w:t>
      </w:r>
    </w:p>
    <w:p w:rsidR="00A52A19" w:rsidRDefault="00A52A19" w:rsidP="00770825">
      <w:pPr>
        <w:spacing w:line="259" w:lineRule="auto"/>
        <w:ind w:right="1320"/>
        <w:jc w:val="both"/>
        <w:sectPr w:rsidR="00A52A19">
          <w:pgSz w:w="11910" w:h="16840"/>
          <w:pgMar w:top="1320" w:right="0" w:bottom="280" w:left="100" w:header="708" w:footer="708" w:gutter="0"/>
          <w:cols w:space="708"/>
        </w:sectPr>
      </w:pPr>
    </w:p>
    <w:p w:rsidR="00A52A19" w:rsidRDefault="00637121" w:rsidP="00770825">
      <w:pPr>
        <w:pStyle w:val="GvdeMetni"/>
        <w:spacing w:before="79"/>
        <w:ind w:left="1317" w:right="1320"/>
        <w:jc w:val="both"/>
      </w:pPr>
      <w:r>
        <w:lastRenderedPageBreak/>
        <w:t>sonunda bantla kapatılır. Aday kendisine verilen 35x50 cm. ebadındaki çizim altlığını</w:t>
      </w:r>
    </w:p>
    <w:p w:rsidR="00A52A19" w:rsidRDefault="00637121" w:rsidP="00770825">
      <w:pPr>
        <w:pStyle w:val="GvdeMetni"/>
        <w:spacing w:before="22"/>
        <w:ind w:left="1317" w:right="1320"/>
        <w:jc w:val="both"/>
      </w:pPr>
      <w:r>
        <w:t>görevliye teslim etmek zorundadır. Jüri, sınav kağıtlarını kimlik bilgileri kapalı olarak inceler.</w:t>
      </w:r>
    </w:p>
    <w:p w:rsidR="00A52A19" w:rsidRDefault="00A52A19" w:rsidP="00770825">
      <w:pPr>
        <w:pStyle w:val="GvdeMetni"/>
        <w:spacing w:before="9"/>
        <w:ind w:right="1320"/>
        <w:jc w:val="both"/>
        <w:rPr>
          <w:sz w:val="27"/>
        </w:rPr>
      </w:pPr>
    </w:p>
    <w:p w:rsidR="00A52A19" w:rsidRDefault="00637121" w:rsidP="00770825">
      <w:pPr>
        <w:pStyle w:val="Balk11"/>
        <w:ind w:right="1320"/>
        <w:jc w:val="both"/>
      </w:pPr>
      <w:r>
        <w:t>Değerlendirme ve Sonuçların ilanı</w:t>
      </w:r>
    </w:p>
    <w:p w:rsidR="00A52A19" w:rsidRDefault="00637121" w:rsidP="00770825">
      <w:pPr>
        <w:pStyle w:val="GvdeMetni"/>
        <w:spacing w:before="182" w:line="259" w:lineRule="auto"/>
        <w:ind w:left="1317" w:right="1320" w:firstLine="708"/>
        <w:jc w:val="both"/>
      </w:pPr>
      <w:r>
        <w:rPr>
          <w:b/>
        </w:rPr>
        <w:t>MADDE 11 –</w:t>
      </w:r>
      <w:r>
        <w:t>Resim Bölümü sınav sonuçları; Özel Yetenek Sınav Puanının (ÖYSP) belirlenmesi ve Yerleştirme Puanının (YP) hesaplanmasıyla elde edilir.</w:t>
      </w:r>
    </w:p>
    <w:p w:rsidR="00A52A19" w:rsidRDefault="00637121" w:rsidP="00770825">
      <w:pPr>
        <w:pStyle w:val="Balk11"/>
        <w:spacing w:before="159"/>
        <w:ind w:right="1320"/>
        <w:jc w:val="both"/>
      </w:pPr>
      <w:r>
        <w:t>1-) Özel Yetenek Sınav Puanının (ÖYSP) Belirlenmesi</w:t>
      </w:r>
    </w:p>
    <w:p w:rsidR="00A52A19" w:rsidRDefault="00637121" w:rsidP="00770825">
      <w:pPr>
        <w:pStyle w:val="GvdeMetni"/>
        <w:spacing w:before="182" w:line="259" w:lineRule="auto"/>
        <w:ind w:left="1317" w:right="1320"/>
        <w:jc w:val="both"/>
      </w:pPr>
      <w:r>
        <w:t>Özel Yetenek Sınavı, İmgesel “Konulu Hayali Kompozisyon Çizimi Sınavında” adayların bir olayı, hikayeyi ya da metni görsel olarak betimleme ve kurgulama yeteneği ölçülür. Sınav Jüri tarafından 100 üzerinden notlandırılır.</w:t>
      </w:r>
    </w:p>
    <w:p w:rsidR="00A52A19" w:rsidRDefault="00A52A19" w:rsidP="00770825">
      <w:pPr>
        <w:pStyle w:val="GvdeMetni"/>
        <w:ind w:right="1320"/>
        <w:jc w:val="both"/>
        <w:rPr>
          <w:sz w:val="26"/>
        </w:rPr>
      </w:pPr>
    </w:p>
    <w:p w:rsidR="00A52A19" w:rsidRDefault="00637121" w:rsidP="00770825">
      <w:pPr>
        <w:pStyle w:val="Balk11"/>
        <w:spacing w:before="158"/>
        <w:ind w:right="1320"/>
        <w:jc w:val="both"/>
      </w:pPr>
      <w:r>
        <w:t>2-) Yerleştirme Puanının (YP) Hesaplanması</w:t>
      </w:r>
    </w:p>
    <w:p w:rsidR="00A52A19" w:rsidRDefault="00637121" w:rsidP="00770825">
      <w:pPr>
        <w:pStyle w:val="GvdeMetni"/>
        <w:spacing w:before="182" w:line="259" w:lineRule="auto"/>
        <w:ind w:left="1317" w:right="1320" w:firstLine="708"/>
        <w:jc w:val="both"/>
      </w:pPr>
      <w:r>
        <w:t>Yerleştirmeye esas olan puanın hesaplanması için aşağıdaki üç puan belli ağırlıklarla çarpılarak toplamı alınacaktır.</w:t>
      </w:r>
    </w:p>
    <w:p w:rsidR="00A52A19" w:rsidRDefault="00637121" w:rsidP="00770825">
      <w:pPr>
        <w:pStyle w:val="ListeParagraf"/>
        <w:numPr>
          <w:ilvl w:val="0"/>
          <w:numId w:val="12"/>
        </w:numPr>
        <w:tabs>
          <w:tab w:val="left" w:pos="2273"/>
        </w:tabs>
        <w:spacing w:before="159"/>
        <w:ind w:right="1320"/>
        <w:jc w:val="both"/>
        <w:rPr>
          <w:sz w:val="24"/>
        </w:rPr>
      </w:pPr>
      <w:r>
        <w:rPr>
          <w:sz w:val="24"/>
        </w:rPr>
        <w:t>ÖYSP Standart Puanı</w:t>
      </w:r>
      <w:r>
        <w:rPr>
          <w:spacing w:val="-3"/>
          <w:sz w:val="24"/>
        </w:rPr>
        <w:t xml:space="preserve"> </w:t>
      </w:r>
      <w:r>
        <w:rPr>
          <w:sz w:val="24"/>
        </w:rPr>
        <w:t>(ÖYSP-SP)</w:t>
      </w:r>
    </w:p>
    <w:p w:rsidR="00A52A19" w:rsidRDefault="00637121" w:rsidP="00770825">
      <w:pPr>
        <w:pStyle w:val="ListeParagraf"/>
        <w:numPr>
          <w:ilvl w:val="0"/>
          <w:numId w:val="12"/>
        </w:numPr>
        <w:tabs>
          <w:tab w:val="left" w:pos="2286"/>
        </w:tabs>
        <w:spacing w:before="160"/>
        <w:ind w:left="2285" w:right="1320" w:hanging="260"/>
        <w:jc w:val="both"/>
        <w:rPr>
          <w:sz w:val="24"/>
        </w:rPr>
      </w:pPr>
      <w:r>
        <w:rPr>
          <w:sz w:val="24"/>
        </w:rPr>
        <w:t>Ortaöğretim Başarı</w:t>
      </w:r>
      <w:r>
        <w:rPr>
          <w:spacing w:val="-1"/>
          <w:sz w:val="24"/>
        </w:rPr>
        <w:t xml:space="preserve"> </w:t>
      </w:r>
      <w:r>
        <w:rPr>
          <w:sz w:val="24"/>
        </w:rPr>
        <w:t>Puanı</w:t>
      </w:r>
    </w:p>
    <w:p w:rsidR="00A52A19" w:rsidRDefault="00637121" w:rsidP="00770825">
      <w:pPr>
        <w:pStyle w:val="ListeParagraf"/>
        <w:numPr>
          <w:ilvl w:val="0"/>
          <w:numId w:val="12"/>
        </w:numPr>
        <w:tabs>
          <w:tab w:val="left" w:pos="2273"/>
        </w:tabs>
        <w:spacing w:before="160"/>
        <w:ind w:right="1320"/>
        <w:jc w:val="both"/>
        <w:rPr>
          <w:sz w:val="24"/>
        </w:rPr>
      </w:pPr>
      <w:r>
        <w:rPr>
          <w:sz w:val="24"/>
        </w:rPr>
        <w:t>2021-TYT Puanı</w:t>
      </w:r>
      <w:r>
        <w:rPr>
          <w:spacing w:val="-2"/>
          <w:sz w:val="24"/>
        </w:rPr>
        <w:t xml:space="preserve"> </w:t>
      </w:r>
      <w:r>
        <w:rPr>
          <w:sz w:val="24"/>
        </w:rPr>
        <w:t>(TYT-P)</w:t>
      </w:r>
    </w:p>
    <w:p w:rsidR="00A52A19" w:rsidRDefault="00637121" w:rsidP="00770825">
      <w:pPr>
        <w:pStyle w:val="GvdeMetni"/>
        <w:spacing w:before="160" w:line="259" w:lineRule="auto"/>
        <w:ind w:left="1317" w:right="1320" w:firstLine="708"/>
        <w:jc w:val="both"/>
      </w:pPr>
      <w:r>
        <w:t>Özel Yetenek Sınavı Puanının (ÖYSP) ağırlıklandırmaya girebilmesi için bu puanların standart puanlara çevrilmesi gerekir. ÖYSP’lerin standart puana çevrilmesi için önce ÖYSP dağılımının ortalaması ve standart sapması hesaplanacak, daha sonra da her aday için aşağıdaki formül kullanılarak ÖYSP Standart Puanı hesaplanacaktır.</w:t>
      </w:r>
    </w:p>
    <w:p w:rsidR="00A52A19" w:rsidRDefault="00A52A19" w:rsidP="00770825">
      <w:pPr>
        <w:pStyle w:val="GvdeMetni"/>
        <w:ind w:right="1320"/>
        <w:jc w:val="both"/>
        <w:rPr>
          <w:sz w:val="20"/>
        </w:rPr>
      </w:pPr>
    </w:p>
    <w:p w:rsidR="00A52A19" w:rsidRDefault="00637121" w:rsidP="00770825">
      <w:pPr>
        <w:pStyle w:val="GvdeMetni"/>
        <w:ind w:right="1320"/>
        <w:jc w:val="both"/>
        <w:rPr>
          <w:sz w:val="27"/>
        </w:rPr>
      </w:pPr>
      <w:r>
        <w:rPr>
          <w:noProof/>
          <w:lang w:eastAsia="tr-TR"/>
        </w:rPr>
        <w:drawing>
          <wp:anchor distT="0" distB="0" distL="0" distR="0" simplePos="0" relativeHeight="12" behindDoc="0" locked="0" layoutInCell="1" allowOverlap="1">
            <wp:simplePos x="0" y="0"/>
            <wp:positionH relativeFrom="page">
              <wp:posOffset>1672965</wp:posOffset>
            </wp:positionH>
            <wp:positionV relativeFrom="paragraph">
              <wp:posOffset>222335</wp:posOffset>
            </wp:positionV>
            <wp:extent cx="4607536" cy="915543"/>
            <wp:effectExtent l="0" t="0" r="0" b="0"/>
            <wp:wrapTopAndBottom/>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4" cstate="print"/>
                    <a:stretch>
                      <a:fillRect/>
                    </a:stretch>
                  </pic:blipFill>
                  <pic:spPr>
                    <a:xfrm>
                      <a:off x="0" y="0"/>
                      <a:ext cx="4607536" cy="915543"/>
                    </a:xfrm>
                    <a:prstGeom prst="rect">
                      <a:avLst/>
                    </a:prstGeom>
                  </pic:spPr>
                </pic:pic>
              </a:graphicData>
            </a:graphic>
          </wp:anchor>
        </w:drawing>
      </w:r>
    </w:p>
    <w:p w:rsidR="00A52A19" w:rsidRDefault="00A52A19" w:rsidP="00770825">
      <w:pPr>
        <w:pStyle w:val="GvdeMetni"/>
        <w:spacing w:before="6"/>
        <w:ind w:right="1320"/>
        <w:jc w:val="both"/>
        <w:rPr>
          <w:sz w:val="30"/>
        </w:rPr>
      </w:pPr>
    </w:p>
    <w:p w:rsidR="00A52A19" w:rsidRDefault="00637121" w:rsidP="00770825">
      <w:pPr>
        <w:pStyle w:val="GvdeMetni"/>
        <w:ind w:left="2025" w:right="1320"/>
        <w:jc w:val="both"/>
      </w:pPr>
      <w:r>
        <w:t>Bu durumda her adayın bir ÖYSP Standart Puanı (ÖYSP-SP) olacaktır. ÖYSP-SP</w:t>
      </w:r>
    </w:p>
    <w:p w:rsidR="00A52A19" w:rsidRDefault="00637121" w:rsidP="00770825">
      <w:pPr>
        <w:pStyle w:val="GvdeMetni"/>
        <w:spacing w:before="22"/>
        <w:ind w:left="1317" w:right="1320"/>
        <w:jc w:val="both"/>
      </w:pPr>
      <w:r>
        <w:t>dağılımının ortalaması 50, standart sapması 10’dur.</w:t>
      </w:r>
    </w:p>
    <w:p w:rsidR="00A52A19" w:rsidRDefault="00637121" w:rsidP="00770825">
      <w:pPr>
        <w:pStyle w:val="GvdeMetni"/>
        <w:spacing w:before="182"/>
        <w:ind w:left="2025" w:right="1320"/>
        <w:jc w:val="both"/>
      </w:pPr>
      <w:r>
        <w:t>Yerleştirmeye esas olacak puan (Yerleştirme puanı = YP) aşağıdaki formül</w:t>
      </w:r>
    </w:p>
    <w:p w:rsidR="00A52A19" w:rsidRDefault="00637121" w:rsidP="00770825">
      <w:pPr>
        <w:pStyle w:val="GvdeMetni"/>
        <w:spacing w:before="22"/>
        <w:ind w:left="1317" w:right="1320"/>
        <w:jc w:val="both"/>
      </w:pPr>
      <w:r>
        <w:t>kullanılarak hesaplanacaktır.</w:t>
      </w:r>
    </w:p>
    <w:p w:rsidR="00A52A19" w:rsidRDefault="00637121" w:rsidP="00770825">
      <w:pPr>
        <w:pStyle w:val="ListeParagraf"/>
        <w:numPr>
          <w:ilvl w:val="0"/>
          <w:numId w:val="11"/>
        </w:numPr>
        <w:tabs>
          <w:tab w:val="left" w:pos="2343"/>
        </w:tabs>
        <w:spacing w:before="182" w:line="259" w:lineRule="auto"/>
        <w:ind w:right="1320" w:firstLine="708"/>
        <w:jc w:val="both"/>
        <w:rPr>
          <w:sz w:val="24"/>
        </w:rPr>
      </w:pPr>
      <w:r>
        <w:rPr>
          <w:sz w:val="24"/>
        </w:rPr>
        <w:t>Aday aynı alandan geliyorsa (30.03.2012 tarihi itibarıyla bir mesleğe yönelik program uygulayan ortaöğretim kurumlarından mezun olan veya belirtilen tarih ve öncesinde öğrenim görmekte olan öğrenciler için uygulanacaktır. İlgili ortaöğretim kurumuna 30.03.2012 tarihinden sonra kayıt olan adaylar için</w:t>
      </w:r>
      <w:r>
        <w:rPr>
          <w:spacing w:val="-3"/>
          <w:sz w:val="24"/>
        </w:rPr>
        <w:t xml:space="preserve"> </w:t>
      </w:r>
      <w:r>
        <w:rPr>
          <w:sz w:val="24"/>
        </w:rPr>
        <w:t>uygulanmayacaktır.)</w:t>
      </w:r>
    </w:p>
    <w:p w:rsidR="00A52A19" w:rsidRDefault="00637121" w:rsidP="00770825">
      <w:pPr>
        <w:pStyle w:val="GvdeMetni"/>
        <w:spacing w:before="159"/>
        <w:ind w:left="2025" w:right="1320"/>
        <w:jc w:val="both"/>
      </w:pPr>
      <w:r>
        <w:t>YP = ( 1,17 x ÖYSP-SP ) + ( 0,11 x OBP ) + ( 0,22 x TYT-P ) + ( 0,03 x OBP )</w:t>
      </w:r>
    </w:p>
    <w:p w:rsidR="00A52A19" w:rsidRDefault="00A52A19" w:rsidP="00770825">
      <w:pPr>
        <w:ind w:right="1320"/>
        <w:jc w:val="both"/>
        <w:sectPr w:rsidR="00A52A19">
          <w:pgSz w:w="11910" w:h="16840"/>
          <w:pgMar w:top="1320" w:right="0" w:bottom="280" w:left="100" w:header="708" w:footer="708" w:gutter="0"/>
          <w:cols w:space="708"/>
        </w:sectPr>
      </w:pPr>
    </w:p>
    <w:p w:rsidR="00A52A19" w:rsidRDefault="00637121" w:rsidP="00770825">
      <w:pPr>
        <w:pStyle w:val="ListeParagraf"/>
        <w:numPr>
          <w:ilvl w:val="0"/>
          <w:numId w:val="11"/>
        </w:numPr>
        <w:tabs>
          <w:tab w:val="left" w:pos="2345"/>
        </w:tabs>
        <w:spacing w:before="79"/>
        <w:ind w:left="2344" w:right="1320" w:hanging="260"/>
        <w:jc w:val="both"/>
        <w:rPr>
          <w:sz w:val="24"/>
        </w:rPr>
      </w:pPr>
      <w:r>
        <w:rPr>
          <w:sz w:val="24"/>
        </w:rPr>
        <w:lastRenderedPageBreak/>
        <w:t>Aday diğer alanlardan</w:t>
      </w:r>
      <w:r>
        <w:rPr>
          <w:spacing w:val="-2"/>
          <w:sz w:val="24"/>
        </w:rPr>
        <w:t xml:space="preserve"> </w:t>
      </w:r>
      <w:r>
        <w:rPr>
          <w:sz w:val="24"/>
        </w:rPr>
        <w:t>geliyorsa</w:t>
      </w:r>
    </w:p>
    <w:p w:rsidR="00A52A19" w:rsidRDefault="00637121" w:rsidP="00770825">
      <w:pPr>
        <w:pStyle w:val="GvdeMetni"/>
        <w:spacing w:before="182"/>
        <w:ind w:left="2025" w:right="1320"/>
        <w:jc w:val="both"/>
      </w:pPr>
      <w:r>
        <w:t>YP = ( 1,17 x ÖYSP-SP ) + ( 0,11 x OBP ) + ( 0,22 x TYT-P )</w:t>
      </w:r>
    </w:p>
    <w:p w:rsidR="00A52A19" w:rsidRDefault="00637121" w:rsidP="00770825">
      <w:pPr>
        <w:pStyle w:val="Balk11"/>
        <w:spacing w:before="181" w:line="259" w:lineRule="auto"/>
        <w:ind w:left="1317" w:right="1320" w:firstLine="708"/>
        <w:jc w:val="both"/>
      </w:pPr>
      <w:r>
        <w:t>2020-YKS puanları ile bir yükseköğretim programına yerleştirilen veya özel yetenek sınavı sonucu kayıt olan adayların ortaöğretim başarı puanlarına ilişkin katsayıları yarıya düşürülecektir. Adaylar YP puanlarına göre en yüksek puandan başlamak üzere sıraya konacak ve kontenjan sayısı kadar aday sınavı kazanmış olacaktır.</w:t>
      </w:r>
    </w:p>
    <w:p w:rsidR="00A52A19" w:rsidRDefault="00A52A19" w:rsidP="00770825">
      <w:pPr>
        <w:pStyle w:val="GvdeMetni"/>
        <w:ind w:right="1320"/>
        <w:jc w:val="both"/>
        <w:rPr>
          <w:b/>
          <w:sz w:val="26"/>
        </w:rPr>
      </w:pPr>
    </w:p>
    <w:p w:rsidR="00A52A19" w:rsidRDefault="00A52A19" w:rsidP="00770825">
      <w:pPr>
        <w:pStyle w:val="GvdeMetni"/>
        <w:spacing w:before="7"/>
        <w:ind w:right="1320"/>
        <w:jc w:val="both"/>
        <w:rPr>
          <w:b/>
          <w:sz w:val="27"/>
        </w:rPr>
      </w:pPr>
    </w:p>
    <w:p w:rsidR="00A52A19" w:rsidRDefault="00637121" w:rsidP="00770825">
      <w:pPr>
        <w:spacing w:before="1"/>
        <w:ind w:left="2025" w:right="1320"/>
        <w:jc w:val="both"/>
        <w:rPr>
          <w:b/>
          <w:sz w:val="24"/>
        </w:rPr>
      </w:pPr>
      <w:r>
        <w:rPr>
          <w:b/>
          <w:sz w:val="24"/>
        </w:rPr>
        <w:t>Kesin kayıtlar</w:t>
      </w:r>
    </w:p>
    <w:p w:rsidR="00A52A19" w:rsidRDefault="00637121" w:rsidP="00770825">
      <w:pPr>
        <w:pStyle w:val="GvdeMetni"/>
        <w:spacing w:before="181" w:line="259" w:lineRule="auto"/>
        <w:ind w:left="1317" w:right="1320" w:firstLine="708"/>
        <w:jc w:val="both"/>
      </w:pPr>
      <w:r>
        <w:rPr>
          <w:b/>
        </w:rPr>
        <w:t xml:space="preserve">MADDE 12- 1) </w:t>
      </w:r>
      <w:r>
        <w:t>Bir programa asıl listeden yerleşen adaylar kazanmış olduğu programa ilan edilen süre içinde kesin kayıt yaptırmak zorundadır. Süresi içinde kesin kayıt yaptırmayan aday, kayıt hakkını kaybeder.</w:t>
      </w:r>
    </w:p>
    <w:p w:rsidR="00A52A19" w:rsidRDefault="00637121" w:rsidP="00770825">
      <w:pPr>
        <w:pStyle w:val="ListeParagraf"/>
        <w:numPr>
          <w:ilvl w:val="0"/>
          <w:numId w:val="10"/>
        </w:numPr>
        <w:tabs>
          <w:tab w:val="left" w:pos="2285"/>
        </w:tabs>
        <w:spacing w:line="259" w:lineRule="auto"/>
        <w:ind w:right="1320" w:firstLine="708"/>
        <w:jc w:val="both"/>
        <w:rPr>
          <w:sz w:val="24"/>
        </w:rPr>
      </w:pPr>
      <w:r>
        <w:rPr>
          <w:sz w:val="24"/>
        </w:rPr>
        <w:t>Asıl listede boş kontenjan kalması halinde ilgili programın boş kontenjanı kadar yedek liste oluşturulur. Bu listeler belirlenen kayıt süresi içerisinde kontenjanlar dolana kadar fakülte internet sitesinde ilan edilerek</w:t>
      </w:r>
      <w:r>
        <w:rPr>
          <w:spacing w:val="-3"/>
          <w:sz w:val="24"/>
        </w:rPr>
        <w:t xml:space="preserve"> </w:t>
      </w:r>
      <w:r>
        <w:rPr>
          <w:sz w:val="24"/>
        </w:rPr>
        <w:t>güncellenir.</w:t>
      </w:r>
    </w:p>
    <w:p w:rsidR="00A52A19" w:rsidRDefault="00637121" w:rsidP="00770825">
      <w:pPr>
        <w:pStyle w:val="ListeParagraf"/>
        <w:numPr>
          <w:ilvl w:val="0"/>
          <w:numId w:val="10"/>
        </w:numPr>
        <w:tabs>
          <w:tab w:val="left" w:pos="2287"/>
        </w:tabs>
        <w:spacing w:before="159" w:line="259" w:lineRule="auto"/>
        <w:ind w:right="1320" w:firstLine="708"/>
        <w:jc w:val="both"/>
        <w:rPr>
          <w:sz w:val="24"/>
        </w:rPr>
      </w:pPr>
      <w:r>
        <w:rPr>
          <w:sz w:val="24"/>
        </w:rPr>
        <w:t>Herhangi bir programa asıl listeden yerleşemeyen adaylar, yedek listelerine girmeye hak kazanmaları halinde, kontenjanlar dâhilinde birinci yedekten başlamak üzere yedek listesindeki sıraya göre kayıt yaptırabilirler. Listede sırası geldiği gün kesin kayıt yaptırmayan aday hakkını</w:t>
      </w:r>
      <w:r>
        <w:rPr>
          <w:spacing w:val="-1"/>
          <w:sz w:val="24"/>
        </w:rPr>
        <w:t xml:space="preserve"> </w:t>
      </w:r>
      <w:r>
        <w:rPr>
          <w:sz w:val="24"/>
        </w:rPr>
        <w:t>kaybeder.</w:t>
      </w:r>
    </w:p>
    <w:p w:rsidR="00A52A19" w:rsidRDefault="00A52A19" w:rsidP="00770825">
      <w:pPr>
        <w:pStyle w:val="GvdeMetni"/>
        <w:ind w:right="1320"/>
        <w:jc w:val="both"/>
        <w:rPr>
          <w:sz w:val="26"/>
        </w:rPr>
      </w:pPr>
    </w:p>
    <w:p w:rsidR="00A52A19" w:rsidRDefault="00637121" w:rsidP="00770825">
      <w:pPr>
        <w:pStyle w:val="Balk11"/>
        <w:spacing w:before="158"/>
        <w:ind w:right="1320"/>
        <w:jc w:val="both"/>
      </w:pPr>
      <w:r>
        <w:t>Sınav Sonuçlarının İlanı</w:t>
      </w:r>
    </w:p>
    <w:p w:rsidR="00A52A19" w:rsidRDefault="00637121" w:rsidP="00770825">
      <w:pPr>
        <w:pStyle w:val="GvdeMetni"/>
        <w:spacing w:before="182" w:line="259" w:lineRule="auto"/>
        <w:ind w:left="1317" w:right="1320"/>
        <w:jc w:val="both"/>
      </w:pPr>
      <w:r>
        <w:rPr>
          <w:b/>
        </w:rPr>
        <w:t xml:space="preserve">Tablo 2. </w:t>
      </w:r>
      <w:r>
        <w:t>2021 yılı Özel Yetenek Sınavını kazanan Asıl adaylar için kesin kayıt ve yedek kontenjanlara başvuran adaylar için yerleştirme takvimi.</w:t>
      </w:r>
    </w:p>
    <w:p w:rsidR="00A52A19" w:rsidRDefault="007B55FD" w:rsidP="00770825">
      <w:pPr>
        <w:pStyle w:val="GvdeMetni"/>
        <w:spacing w:before="4"/>
        <w:ind w:right="1320"/>
        <w:jc w:val="both"/>
        <w:rPr>
          <w:sz w:val="22"/>
        </w:rPr>
      </w:pPr>
      <w:r>
        <w:rPr>
          <w:noProof/>
          <w:lang w:eastAsia="tr-TR"/>
        </w:rPr>
        <mc:AlternateContent>
          <mc:Choice Requires="wps">
            <w:drawing>
              <wp:anchor distT="0" distB="0" distL="0" distR="0" simplePos="0" relativeHeight="487594496" behindDoc="1" locked="0" layoutInCell="1" allowOverlap="1">
                <wp:simplePos x="0" y="0"/>
                <wp:positionH relativeFrom="page">
                  <wp:posOffset>831215</wp:posOffset>
                </wp:positionH>
                <wp:positionV relativeFrom="paragraph">
                  <wp:posOffset>203200</wp:posOffset>
                </wp:positionV>
                <wp:extent cx="5754370" cy="1270"/>
                <wp:effectExtent l="0" t="0" r="0" b="0"/>
                <wp:wrapTopAndBottom/>
                <wp:docPr id="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4370" cy="1270"/>
                        </a:xfrm>
                        <a:custGeom>
                          <a:avLst/>
                          <a:gdLst>
                            <a:gd name="T0" fmla="+- 0 1309 1309"/>
                            <a:gd name="T1" fmla="*/ T0 w 9062"/>
                            <a:gd name="T2" fmla="+- 0 10371 1309"/>
                            <a:gd name="T3" fmla="*/ T2 w 9062"/>
                          </a:gdLst>
                          <a:ahLst/>
                          <a:cxnLst>
                            <a:cxn ang="0">
                              <a:pos x="T1" y="0"/>
                            </a:cxn>
                            <a:cxn ang="0">
                              <a:pos x="T3" y="0"/>
                            </a:cxn>
                          </a:cxnLst>
                          <a:rect l="0" t="0" r="r" b="b"/>
                          <a:pathLst>
                            <a:path w="9062">
                              <a:moveTo>
                                <a:pt x="0" y="0"/>
                              </a:moveTo>
                              <a:lnTo>
                                <a:pt x="9062"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6CD25" id="Freeform 15" o:spid="_x0000_s1026" style="position:absolute;margin-left:65.45pt;margin-top:16pt;width:453.1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Ub+AIAAI4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" path="m,l9062,e" filled="f" strokeweight="2.25pt">
                <v:path arrowok="t" o:connecttype="custom" o:connectlocs="0,0;5754370,0" o:connectangles="0,0"/>
                <w10:wrap type="topAndBottom" anchorx="page"/>
              </v:shape>
            </w:pict>
          </mc:Fallback>
        </mc:AlternateContent>
      </w:r>
    </w:p>
    <w:p w:rsidR="00A52A19" w:rsidRDefault="00637121" w:rsidP="00770825">
      <w:pPr>
        <w:pStyle w:val="Balk11"/>
        <w:tabs>
          <w:tab w:val="left" w:pos="6131"/>
          <w:tab w:val="left" w:pos="8257"/>
        </w:tabs>
        <w:ind w:left="1317" w:right="1320"/>
        <w:jc w:val="both"/>
      </w:pPr>
      <w:r>
        <w:t>Süreç</w:t>
      </w:r>
      <w:r>
        <w:tab/>
        <w:t>Başlangıç Tarihi</w:t>
      </w:r>
      <w:r>
        <w:tab/>
        <w:t>Bitiş Tarihi</w:t>
      </w:r>
    </w:p>
    <w:p w:rsidR="00A52A19" w:rsidRDefault="00A52A19" w:rsidP="00770825">
      <w:pPr>
        <w:ind w:right="1320"/>
        <w:jc w:val="both"/>
        <w:sectPr w:rsidR="00A52A19">
          <w:pgSz w:w="11910" w:h="16840"/>
          <w:pgMar w:top="1320" w:right="0" w:bottom="280" w:left="100" w:header="708" w:footer="708" w:gutter="0"/>
          <w:cols w:space="708"/>
        </w:sectPr>
      </w:pPr>
    </w:p>
    <w:p w:rsidR="00A52A19" w:rsidRDefault="007B55FD" w:rsidP="00770825">
      <w:pPr>
        <w:pStyle w:val="GvdeMetni"/>
        <w:tabs>
          <w:tab w:val="left" w:pos="6131"/>
        </w:tabs>
        <w:spacing w:before="108"/>
        <w:ind w:left="1317" w:right="1320"/>
        <w:jc w:val="both"/>
      </w:pPr>
      <w:r>
        <w:rPr>
          <w:noProof/>
          <w:lang w:eastAsia="tr-TR"/>
        </w:rPr>
        <w:lastRenderedPageBreak/>
        <mc:AlternateContent>
          <mc:Choice Requires="wps">
            <w:drawing>
              <wp:anchor distT="0" distB="0" distL="114300" distR="114300" simplePos="0" relativeHeight="15735808" behindDoc="0" locked="0" layoutInCell="1" allowOverlap="1">
                <wp:simplePos x="0" y="0"/>
                <wp:positionH relativeFrom="page">
                  <wp:posOffset>831215</wp:posOffset>
                </wp:positionH>
                <wp:positionV relativeFrom="paragraph">
                  <wp:posOffset>16510</wp:posOffset>
                </wp:positionV>
                <wp:extent cx="575437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4B06D" id="Line 14"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5pt,1.3pt" to="518.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bPMEw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" strokeweight=".5pt">
                <w10:wrap anchorx="page"/>
              </v:line>
            </w:pict>
          </mc:Fallback>
        </mc:AlternateContent>
      </w:r>
      <w:r>
        <w:rPr>
          <w:noProof/>
          <w:lang w:eastAsia="tr-TR"/>
        </w:rPr>
        <mc:AlternateContent>
          <mc:Choice Requires="wps">
            <w:drawing>
              <wp:anchor distT="0" distB="0" distL="114300" distR="114300" simplePos="0" relativeHeight="15736320" behindDoc="0" locked="0" layoutInCell="1" allowOverlap="1">
                <wp:simplePos x="0" y="0"/>
                <wp:positionH relativeFrom="page">
                  <wp:posOffset>831215</wp:posOffset>
                </wp:positionH>
                <wp:positionV relativeFrom="paragraph">
                  <wp:posOffset>264795</wp:posOffset>
                </wp:positionV>
                <wp:extent cx="5754370" cy="177546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177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302"/>
                              <w:gridCol w:w="2365"/>
                              <w:gridCol w:w="2396"/>
                            </w:tblGrid>
                            <w:tr w:rsidR="00A52A19">
                              <w:trPr>
                                <w:trHeight w:val="365"/>
                              </w:trPr>
                              <w:tc>
                                <w:tcPr>
                                  <w:tcW w:w="4302" w:type="dxa"/>
                                  <w:tcBorders>
                                    <w:bottom w:val="single" w:sz="4" w:space="0" w:color="000000"/>
                                  </w:tcBorders>
                                </w:tcPr>
                                <w:p w:rsidR="00A52A19" w:rsidRDefault="00A52A19">
                                  <w:pPr>
                                    <w:pStyle w:val="TableParagraph"/>
                                    <w:ind w:left="0"/>
                                    <w:rPr>
                                      <w:sz w:val="24"/>
                                    </w:rPr>
                                  </w:pPr>
                                </w:p>
                              </w:tc>
                              <w:tc>
                                <w:tcPr>
                                  <w:tcW w:w="2365" w:type="dxa"/>
                                  <w:tcBorders>
                                    <w:bottom w:val="single" w:sz="4" w:space="0" w:color="000000"/>
                                  </w:tcBorders>
                                </w:tcPr>
                                <w:p w:rsidR="00A52A19" w:rsidRDefault="00637121">
                                  <w:pPr>
                                    <w:pStyle w:val="TableParagraph"/>
                                    <w:spacing w:line="266" w:lineRule="exact"/>
                                    <w:ind w:left="621"/>
                                    <w:rPr>
                                      <w:sz w:val="24"/>
                                    </w:rPr>
                                  </w:pPr>
                                  <w:r>
                                    <w:rPr>
                                      <w:sz w:val="24"/>
                                    </w:rPr>
                                    <w:t>Saat: 09:00</w:t>
                                  </w:r>
                                </w:p>
                              </w:tc>
                              <w:tc>
                                <w:tcPr>
                                  <w:tcW w:w="2396" w:type="dxa"/>
                                  <w:tcBorders>
                                    <w:bottom w:val="single" w:sz="4" w:space="0" w:color="000000"/>
                                  </w:tcBorders>
                                </w:tcPr>
                                <w:p w:rsidR="00A52A19" w:rsidRDefault="00637121">
                                  <w:pPr>
                                    <w:pStyle w:val="TableParagraph"/>
                                    <w:spacing w:line="266" w:lineRule="exact"/>
                                    <w:rPr>
                                      <w:sz w:val="24"/>
                                    </w:rPr>
                                  </w:pPr>
                                  <w:r>
                                    <w:rPr>
                                      <w:sz w:val="24"/>
                                    </w:rPr>
                                    <w:t>Saat: 17:00</w:t>
                                  </w:r>
                                </w:p>
                              </w:tc>
                            </w:tr>
                            <w:tr w:rsidR="00A52A19">
                              <w:trPr>
                                <w:trHeight w:val="369"/>
                              </w:trPr>
                              <w:tc>
                                <w:tcPr>
                                  <w:tcW w:w="4302" w:type="dxa"/>
                                  <w:tcBorders>
                                    <w:top w:val="single" w:sz="4" w:space="0" w:color="000000"/>
                                  </w:tcBorders>
                                </w:tcPr>
                                <w:p w:rsidR="00A52A19" w:rsidRDefault="00637121">
                                  <w:pPr>
                                    <w:pStyle w:val="TableParagraph"/>
                                    <w:spacing w:before="77" w:line="272" w:lineRule="exact"/>
                                    <w:ind w:left="108"/>
                                    <w:rPr>
                                      <w:sz w:val="24"/>
                                    </w:rPr>
                                  </w:pPr>
                                  <w:r>
                                    <w:rPr>
                                      <w:sz w:val="24"/>
                                    </w:rPr>
                                    <w:t>1.Yedek Liste ilanı ve yedek listeden</w:t>
                                  </w:r>
                                </w:p>
                              </w:tc>
                              <w:tc>
                                <w:tcPr>
                                  <w:tcW w:w="2365" w:type="dxa"/>
                                  <w:tcBorders>
                                    <w:top w:val="single" w:sz="4" w:space="0" w:color="000000"/>
                                  </w:tcBorders>
                                </w:tcPr>
                                <w:p w:rsidR="00A52A19" w:rsidRDefault="00637121">
                                  <w:pPr>
                                    <w:pStyle w:val="TableParagraph"/>
                                    <w:spacing w:before="77" w:line="272" w:lineRule="exact"/>
                                    <w:ind w:left="621"/>
                                    <w:rPr>
                                      <w:sz w:val="24"/>
                                    </w:rPr>
                                  </w:pPr>
                                  <w:r>
                                    <w:rPr>
                                      <w:sz w:val="24"/>
                                    </w:rPr>
                                    <w:t>17 Eylül 2021</w:t>
                                  </w:r>
                                </w:p>
                              </w:tc>
                              <w:tc>
                                <w:tcPr>
                                  <w:tcW w:w="2396" w:type="dxa"/>
                                  <w:tcBorders>
                                    <w:top w:val="single" w:sz="4" w:space="0" w:color="000000"/>
                                  </w:tcBorders>
                                </w:tcPr>
                                <w:p w:rsidR="00A52A19" w:rsidRDefault="00637121">
                                  <w:pPr>
                                    <w:pStyle w:val="TableParagraph"/>
                                    <w:spacing w:before="77" w:line="272" w:lineRule="exact"/>
                                    <w:rPr>
                                      <w:sz w:val="24"/>
                                    </w:rPr>
                                  </w:pPr>
                                  <w:r>
                                    <w:rPr>
                                      <w:sz w:val="24"/>
                                    </w:rPr>
                                    <w:t>20 Eylül 2021</w:t>
                                  </w:r>
                                </w:p>
                              </w:tc>
                            </w:tr>
                            <w:tr w:rsidR="00A52A19">
                              <w:trPr>
                                <w:trHeight w:val="381"/>
                              </w:trPr>
                              <w:tc>
                                <w:tcPr>
                                  <w:tcW w:w="4302" w:type="dxa"/>
                                  <w:tcBorders>
                                    <w:bottom w:val="single" w:sz="4" w:space="0" w:color="000000"/>
                                  </w:tcBorders>
                                </w:tcPr>
                                <w:p w:rsidR="00A52A19" w:rsidRDefault="00637121">
                                  <w:pPr>
                                    <w:pStyle w:val="TableParagraph"/>
                                    <w:spacing w:before="6"/>
                                    <w:ind w:left="168"/>
                                    <w:rPr>
                                      <w:sz w:val="24"/>
                                    </w:rPr>
                                  </w:pPr>
                                  <w:r>
                                    <w:rPr>
                                      <w:sz w:val="24"/>
                                    </w:rPr>
                                    <w:t>kesin kayıt</w:t>
                                  </w:r>
                                </w:p>
                              </w:tc>
                              <w:tc>
                                <w:tcPr>
                                  <w:tcW w:w="2365" w:type="dxa"/>
                                  <w:tcBorders>
                                    <w:bottom w:val="single" w:sz="4" w:space="0" w:color="000000"/>
                                  </w:tcBorders>
                                </w:tcPr>
                                <w:p w:rsidR="00A52A19" w:rsidRDefault="00637121">
                                  <w:pPr>
                                    <w:pStyle w:val="TableParagraph"/>
                                    <w:spacing w:before="6"/>
                                    <w:ind w:left="621"/>
                                    <w:rPr>
                                      <w:sz w:val="24"/>
                                    </w:rPr>
                                  </w:pPr>
                                  <w:r>
                                    <w:rPr>
                                      <w:sz w:val="24"/>
                                    </w:rPr>
                                    <w:t>Saat: 09:00</w:t>
                                  </w:r>
                                </w:p>
                              </w:tc>
                              <w:tc>
                                <w:tcPr>
                                  <w:tcW w:w="2396" w:type="dxa"/>
                                  <w:tcBorders>
                                    <w:bottom w:val="single" w:sz="4" w:space="0" w:color="000000"/>
                                  </w:tcBorders>
                                </w:tcPr>
                                <w:p w:rsidR="00A52A19" w:rsidRDefault="00637121">
                                  <w:pPr>
                                    <w:pStyle w:val="TableParagraph"/>
                                    <w:spacing w:before="6"/>
                                    <w:rPr>
                                      <w:sz w:val="24"/>
                                    </w:rPr>
                                  </w:pPr>
                                  <w:r>
                                    <w:rPr>
                                      <w:sz w:val="24"/>
                                    </w:rPr>
                                    <w:t>Saat 17:00</w:t>
                                  </w:r>
                                </w:p>
                              </w:tc>
                            </w:tr>
                            <w:tr w:rsidR="00A52A19">
                              <w:trPr>
                                <w:trHeight w:val="389"/>
                              </w:trPr>
                              <w:tc>
                                <w:tcPr>
                                  <w:tcW w:w="4302" w:type="dxa"/>
                                  <w:tcBorders>
                                    <w:top w:val="single" w:sz="4" w:space="0" w:color="000000"/>
                                  </w:tcBorders>
                                </w:tcPr>
                                <w:p w:rsidR="00A52A19" w:rsidRDefault="00637121">
                                  <w:pPr>
                                    <w:pStyle w:val="TableParagraph"/>
                                    <w:spacing w:before="97" w:line="272" w:lineRule="exact"/>
                                    <w:ind w:left="108"/>
                                    <w:rPr>
                                      <w:sz w:val="24"/>
                                    </w:rPr>
                                  </w:pPr>
                                  <w:r>
                                    <w:rPr>
                                      <w:sz w:val="24"/>
                                    </w:rPr>
                                    <w:t>2.Yedek Liste ilanı ve yedek listeden</w:t>
                                  </w:r>
                                </w:p>
                              </w:tc>
                              <w:tc>
                                <w:tcPr>
                                  <w:tcW w:w="2365" w:type="dxa"/>
                                  <w:tcBorders>
                                    <w:top w:val="single" w:sz="4" w:space="0" w:color="000000"/>
                                  </w:tcBorders>
                                </w:tcPr>
                                <w:p w:rsidR="00A52A19" w:rsidRDefault="00637121">
                                  <w:pPr>
                                    <w:pStyle w:val="TableParagraph"/>
                                    <w:spacing w:before="97" w:line="272" w:lineRule="exact"/>
                                    <w:ind w:left="621"/>
                                    <w:rPr>
                                      <w:sz w:val="24"/>
                                    </w:rPr>
                                  </w:pPr>
                                  <w:r>
                                    <w:rPr>
                                      <w:sz w:val="24"/>
                                    </w:rPr>
                                    <w:t>21 Eylül 2021</w:t>
                                  </w:r>
                                </w:p>
                              </w:tc>
                              <w:tc>
                                <w:tcPr>
                                  <w:tcW w:w="2396" w:type="dxa"/>
                                  <w:tcBorders>
                                    <w:top w:val="single" w:sz="4" w:space="0" w:color="000000"/>
                                  </w:tcBorders>
                                </w:tcPr>
                                <w:p w:rsidR="00A52A19" w:rsidRDefault="00637121">
                                  <w:pPr>
                                    <w:pStyle w:val="TableParagraph"/>
                                    <w:spacing w:before="97" w:line="272" w:lineRule="exact"/>
                                    <w:rPr>
                                      <w:sz w:val="24"/>
                                    </w:rPr>
                                  </w:pPr>
                                  <w:r>
                                    <w:rPr>
                                      <w:sz w:val="24"/>
                                    </w:rPr>
                                    <w:t>23 Eylül 2021</w:t>
                                  </w:r>
                                </w:p>
                              </w:tc>
                            </w:tr>
                            <w:tr w:rsidR="00A52A19">
                              <w:trPr>
                                <w:trHeight w:val="401"/>
                              </w:trPr>
                              <w:tc>
                                <w:tcPr>
                                  <w:tcW w:w="4302" w:type="dxa"/>
                                  <w:tcBorders>
                                    <w:bottom w:val="single" w:sz="4" w:space="0" w:color="000000"/>
                                  </w:tcBorders>
                                </w:tcPr>
                                <w:p w:rsidR="00A52A19" w:rsidRDefault="00637121">
                                  <w:pPr>
                                    <w:pStyle w:val="TableParagraph"/>
                                    <w:spacing w:before="6"/>
                                    <w:ind w:left="108"/>
                                    <w:rPr>
                                      <w:sz w:val="24"/>
                                    </w:rPr>
                                  </w:pPr>
                                  <w:r>
                                    <w:rPr>
                                      <w:sz w:val="24"/>
                                    </w:rPr>
                                    <w:t>Kesin kayıt</w:t>
                                  </w:r>
                                </w:p>
                              </w:tc>
                              <w:tc>
                                <w:tcPr>
                                  <w:tcW w:w="2365" w:type="dxa"/>
                                  <w:tcBorders>
                                    <w:bottom w:val="single" w:sz="4" w:space="0" w:color="000000"/>
                                  </w:tcBorders>
                                </w:tcPr>
                                <w:p w:rsidR="00A52A19" w:rsidRDefault="00637121">
                                  <w:pPr>
                                    <w:pStyle w:val="TableParagraph"/>
                                    <w:spacing w:before="6"/>
                                    <w:ind w:left="621"/>
                                    <w:rPr>
                                      <w:sz w:val="24"/>
                                    </w:rPr>
                                  </w:pPr>
                                  <w:r>
                                    <w:rPr>
                                      <w:sz w:val="24"/>
                                    </w:rPr>
                                    <w:t>Saat: 09:00</w:t>
                                  </w:r>
                                </w:p>
                              </w:tc>
                              <w:tc>
                                <w:tcPr>
                                  <w:tcW w:w="2396" w:type="dxa"/>
                                  <w:tcBorders>
                                    <w:bottom w:val="single" w:sz="4" w:space="0" w:color="000000"/>
                                  </w:tcBorders>
                                </w:tcPr>
                                <w:p w:rsidR="00A52A19" w:rsidRDefault="00637121">
                                  <w:pPr>
                                    <w:pStyle w:val="TableParagraph"/>
                                    <w:spacing w:before="6"/>
                                    <w:rPr>
                                      <w:sz w:val="24"/>
                                    </w:rPr>
                                  </w:pPr>
                                  <w:r>
                                    <w:rPr>
                                      <w:sz w:val="24"/>
                                    </w:rPr>
                                    <w:t>Saat: 17:00</w:t>
                                  </w:r>
                                </w:p>
                              </w:tc>
                            </w:tr>
                            <w:tr w:rsidR="00A52A19">
                              <w:trPr>
                                <w:trHeight w:val="389"/>
                              </w:trPr>
                              <w:tc>
                                <w:tcPr>
                                  <w:tcW w:w="4302" w:type="dxa"/>
                                  <w:tcBorders>
                                    <w:top w:val="single" w:sz="4" w:space="0" w:color="000000"/>
                                  </w:tcBorders>
                                </w:tcPr>
                                <w:p w:rsidR="00A52A19" w:rsidRDefault="00637121">
                                  <w:pPr>
                                    <w:pStyle w:val="TableParagraph"/>
                                    <w:spacing w:before="97" w:line="272" w:lineRule="exact"/>
                                    <w:ind w:left="108"/>
                                    <w:rPr>
                                      <w:sz w:val="24"/>
                                    </w:rPr>
                                  </w:pPr>
                                  <w:r>
                                    <w:rPr>
                                      <w:sz w:val="24"/>
                                    </w:rPr>
                                    <w:t>3.Yedek Liste İlanı ve yedek listeden</w:t>
                                  </w:r>
                                </w:p>
                              </w:tc>
                              <w:tc>
                                <w:tcPr>
                                  <w:tcW w:w="2365" w:type="dxa"/>
                                  <w:tcBorders>
                                    <w:top w:val="single" w:sz="4" w:space="0" w:color="000000"/>
                                  </w:tcBorders>
                                </w:tcPr>
                                <w:p w:rsidR="00A52A19" w:rsidRDefault="00637121">
                                  <w:pPr>
                                    <w:pStyle w:val="TableParagraph"/>
                                    <w:spacing w:before="97" w:line="272" w:lineRule="exact"/>
                                    <w:ind w:left="621"/>
                                    <w:rPr>
                                      <w:sz w:val="24"/>
                                    </w:rPr>
                                  </w:pPr>
                                  <w:r>
                                    <w:rPr>
                                      <w:sz w:val="24"/>
                                    </w:rPr>
                                    <w:t>24 Eylül 2021</w:t>
                                  </w:r>
                                </w:p>
                              </w:tc>
                              <w:tc>
                                <w:tcPr>
                                  <w:tcW w:w="2396" w:type="dxa"/>
                                  <w:tcBorders>
                                    <w:top w:val="single" w:sz="4" w:space="0" w:color="000000"/>
                                  </w:tcBorders>
                                </w:tcPr>
                                <w:p w:rsidR="00A52A19" w:rsidRDefault="00637121">
                                  <w:pPr>
                                    <w:pStyle w:val="TableParagraph"/>
                                    <w:spacing w:before="97" w:line="272" w:lineRule="exact"/>
                                    <w:rPr>
                                      <w:sz w:val="24"/>
                                    </w:rPr>
                                  </w:pPr>
                                  <w:r>
                                    <w:rPr>
                                      <w:sz w:val="24"/>
                                    </w:rPr>
                                    <w:t>28 Eylül 2021</w:t>
                                  </w:r>
                                </w:p>
                              </w:tc>
                            </w:tr>
                            <w:tr w:rsidR="00A52A19">
                              <w:trPr>
                                <w:trHeight w:val="401"/>
                              </w:trPr>
                              <w:tc>
                                <w:tcPr>
                                  <w:tcW w:w="4302" w:type="dxa"/>
                                  <w:tcBorders>
                                    <w:bottom w:val="single" w:sz="18" w:space="0" w:color="000000"/>
                                  </w:tcBorders>
                                </w:tcPr>
                                <w:p w:rsidR="00A52A19" w:rsidRDefault="00637121">
                                  <w:pPr>
                                    <w:pStyle w:val="TableParagraph"/>
                                    <w:spacing w:before="6"/>
                                    <w:ind w:left="108"/>
                                    <w:rPr>
                                      <w:sz w:val="24"/>
                                    </w:rPr>
                                  </w:pPr>
                                  <w:r>
                                    <w:rPr>
                                      <w:sz w:val="24"/>
                                    </w:rPr>
                                    <w:t>Kesin kayıt</w:t>
                                  </w:r>
                                </w:p>
                              </w:tc>
                              <w:tc>
                                <w:tcPr>
                                  <w:tcW w:w="2365" w:type="dxa"/>
                                  <w:tcBorders>
                                    <w:bottom w:val="single" w:sz="18" w:space="0" w:color="000000"/>
                                  </w:tcBorders>
                                </w:tcPr>
                                <w:p w:rsidR="00A52A19" w:rsidRDefault="00637121">
                                  <w:pPr>
                                    <w:pStyle w:val="TableParagraph"/>
                                    <w:spacing w:before="6"/>
                                    <w:ind w:left="621"/>
                                    <w:rPr>
                                      <w:sz w:val="24"/>
                                    </w:rPr>
                                  </w:pPr>
                                  <w:r>
                                    <w:rPr>
                                      <w:sz w:val="24"/>
                                    </w:rPr>
                                    <w:t>Saat: 09.00</w:t>
                                  </w:r>
                                </w:p>
                              </w:tc>
                              <w:tc>
                                <w:tcPr>
                                  <w:tcW w:w="2396" w:type="dxa"/>
                                  <w:tcBorders>
                                    <w:bottom w:val="single" w:sz="18" w:space="0" w:color="000000"/>
                                  </w:tcBorders>
                                </w:tcPr>
                                <w:p w:rsidR="00A52A19" w:rsidRDefault="00637121">
                                  <w:pPr>
                                    <w:pStyle w:val="TableParagraph"/>
                                    <w:spacing w:before="6"/>
                                    <w:rPr>
                                      <w:sz w:val="24"/>
                                    </w:rPr>
                                  </w:pPr>
                                  <w:r>
                                    <w:rPr>
                                      <w:sz w:val="24"/>
                                    </w:rPr>
                                    <w:t>Saat : 17:00</w:t>
                                  </w:r>
                                </w:p>
                              </w:tc>
                            </w:tr>
                          </w:tbl>
                          <w:p w:rsidR="00A52A19" w:rsidRDefault="00A52A19">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65.45pt;margin-top:20.85pt;width:453.1pt;height:139.8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" filled="f" stroked="f">
                <v:textbox inset="0,0,0,0">
                  <w:txbxContent>
                    <w:tbl>
                      <w:tblPr>
                        <w:tblStyle w:val="TableNormal"/>
                        <w:tblW w:w="0" w:type="auto"/>
                        <w:tblInd w:w="7" w:type="dxa"/>
                        <w:tblLayout w:type="fixed"/>
                        <w:tblLook w:val="01E0" w:firstRow="1" w:lastRow="1" w:firstColumn="1" w:lastColumn="1" w:noHBand="0" w:noVBand="0"/>
                      </w:tblPr>
                      <w:tblGrid>
                        <w:gridCol w:w="4302"/>
                        <w:gridCol w:w="2365"/>
                        <w:gridCol w:w="2396"/>
                      </w:tblGrid>
                      <w:tr w:rsidR="00A52A19">
                        <w:trPr>
                          <w:trHeight w:val="365"/>
                        </w:trPr>
                        <w:tc>
                          <w:tcPr>
                            <w:tcW w:w="4302" w:type="dxa"/>
                            <w:tcBorders>
                              <w:bottom w:val="single" w:sz="4" w:space="0" w:color="000000"/>
                            </w:tcBorders>
                          </w:tcPr>
                          <w:p w:rsidR="00A52A19" w:rsidRDefault="00A52A19">
                            <w:pPr>
                              <w:pStyle w:val="TableParagraph"/>
                              <w:ind w:left="0"/>
                              <w:rPr>
                                <w:sz w:val="24"/>
                              </w:rPr>
                            </w:pPr>
                          </w:p>
                        </w:tc>
                        <w:tc>
                          <w:tcPr>
                            <w:tcW w:w="2365" w:type="dxa"/>
                            <w:tcBorders>
                              <w:bottom w:val="single" w:sz="4" w:space="0" w:color="000000"/>
                            </w:tcBorders>
                          </w:tcPr>
                          <w:p w:rsidR="00A52A19" w:rsidRDefault="00637121">
                            <w:pPr>
                              <w:pStyle w:val="TableParagraph"/>
                              <w:spacing w:line="266" w:lineRule="exact"/>
                              <w:ind w:left="621"/>
                              <w:rPr>
                                <w:sz w:val="24"/>
                              </w:rPr>
                            </w:pPr>
                            <w:r>
                              <w:rPr>
                                <w:sz w:val="24"/>
                              </w:rPr>
                              <w:t>Saat: 09:00</w:t>
                            </w:r>
                          </w:p>
                        </w:tc>
                        <w:tc>
                          <w:tcPr>
                            <w:tcW w:w="2396" w:type="dxa"/>
                            <w:tcBorders>
                              <w:bottom w:val="single" w:sz="4" w:space="0" w:color="000000"/>
                            </w:tcBorders>
                          </w:tcPr>
                          <w:p w:rsidR="00A52A19" w:rsidRDefault="00637121">
                            <w:pPr>
                              <w:pStyle w:val="TableParagraph"/>
                              <w:spacing w:line="266" w:lineRule="exact"/>
                              <w:rPr>
                                <w:sz w:val="24"/>
                              </w:rPr>
                            </w:pPr>
                            <w:r>
                              <w:rPr>
                                <w:sz w:val="24"/>
                              </w:rPr>
                              <w:t>Saat: 17:00</w:t>
                            </w:r>
                          </w:p>
                        </w:tc>
                      </w:tr>
                      <w:tr w:rsidR="00A52A19">
                        <w:trPr>
                          <w:trHeight w:val="369"/>
                        </w:trPr>
                        <w:tc>
                          <w:tcPr>
                            <w:tcW w:w="4302" w:type="dxa"/>
                            <w:tcBorders>
                              <w:top w:val="single" w:sz="4" w:space="0" w:color="000000"/>
                            </w:tcBorders>
                          </w:tcPr>
                          <w:p w:rsidR="00A52A19" w:rsidRDefault="00637121">
                            <w:pPr>
                              <w:pStyle w:val="TableParagraph"/>
                              <w:spacing w:before="77" w:line="272" w:lineRule="exact"/>
                              <w:ind w:left="108"/>
                              <w:rPr>
                                <w:sz w:val="24"/>
                              </w:rPr>
                            </w:pPr>
                            <w:r>
                              <w:rPr>
                                <w:sz w:val="24"/>
                              </w:rPr>
                              <w:t>1.Yedek Liste ilanı ve yedek listeden</w:t>
                            </w:r>
                          </w:p>
                        </w:tc>
                        <w:tc>
                          <w:tcPr>
                            <w:tcW w:w="2365" w:type="dxa"/>
                            <w:tcBorders>
                              <w:top w:val="single" w:sz="4" w:space="0" w:color="000000"/>
                            </w:tcBorders>
                          </w:tcPr>
                          <w:p w:rsidR="00A52A19" w:rsidRDefault="00637121">
                            <w:pPr>
                              <w:pStyle w:val="TableParagraph"/>
                              <w:spacing w:before="77" w:line="272" w:lineRule="exact"/>
                              <w:ind w:left="621"/>
                              <w:rPr>
                                <w:sz w:val="24"/>
                              </w:rPr>
                            </w:pPr>
                            <w:r>
                              <w:rPr>
                                <w:sz w:val="24"/>
                              </w:rPr>
                              <w:t>17 Eylül 2021</w:t>
                            </w:r>
                          </w:p>
                        </w:tc>
                        <w:tc>
                          <w:tcPr>
                            <w:tcW w:w="2396" w:type="dxa"/>
                            <w:tcBorders>
                              <w:top w:val="single" w:sz="4" w:space="0" w:color="000000"/>
                            </w:tcBorders>
                          </w:tcPr>
                          <w:p w:rsidR="00A52A19" w:rsidRDefault="00637121">
                            <w:pPr>
                              <w:pStyle w:val="TableParagraph"/>
                              <w:spacing w:before="77" w:line="272" w:lineRule="exact"/>
                              <w:rPr>
                                <w:sz w:val="24"/>
                              </w:rPr>
                            </w:pPr>
                            <w:r>
                              <w:rPr>
                                <w:sz w:val="24"/>
                              </w:rPr>
                              <w:t>20 Eylül 2021</w:t>
                            </w:r>
                          </w:p>
                        </w:tc>
                      </w:tr>
                      <w:tr w:rsidR="00A52A19">
                        <w:trPr>
                          <w:trHeight w:val="381"/>
                        </w:trPr>
                        <w:tc>
                          <w:tcPr>
                            <w:tcW w:w="4302" w:type="dxa"/>
                            <w:tcBorders>
                              <w:bottom w:val="single" w:sz="4" w:space="0" w:color="000000"/>
                            </w:tcBorders>
                          </w:tcPr>
                          <w:p w:rsidR="00A52A19" w:rsidRDefault="00637121">
                            <w:pPr>
                              <w:pStyle w:val="TableParagraph"/>
                              <w:spacing w:before="6"/>
                              <w:ind w:left="168"/>
                              <w:rPr>
                                <w:sz w:val="24"/>
                              </w:rPr>
                            </w:pPr>
                            <w:r>
                              <w:rPr>
                                <w:sz w:val="24"/>
                              </w:rPr>
                              <w:t>kesin kayıt</w:t>
                            </w:r>
                          </w:p>
                        </w:tc>
                        <w:tc>
                          <w:tcPr>
                            <w:tcW w:w="2365" w:type="dxa"/>
                            <w:tcBorders>
                              <w:bottom w:val="single" w:sz="4" w:space="0" w:color="000000"/>
                            </w:tcBorders>
                          </w:tcPr>
                          <w:p w:rsidR="00A52A19" w:rsidRDefault="00637121">
                            <w:pPr>
                              <w:pStyle w:val="TableParagraph"/>
                              <w:spacing w:before="6"/>
                              <w:ind w:left="621"/>
                              <w:rPr>
                                <w:sz w:val="24"/>
                              </w:rPr>
                            </w:pPr>
                            <w:r>
                              <w:rPr>
                                <w:sz w:val="24"/>
                              </w:rPr>
                              <w:t>Saat: 09:00</w:t>
                            </w:r>
                          </w:p>
                        </w:tc>
                        <w:tc>
                          <w:tcPr>
                            <w:tcW w:w="2396" w:type="dxa"/>
                            <w:tcBorders>
                              <w:bottom w:val="single" w:sz="4" w:space="0" w:color="000000"/>
                            </w:tcBorders>
                          </w:tcPr>
                          <w:p w:rsidR="00A52A19" w:rsidRDefault="00637121">
                            <w:pPr>
                              <w:pStyle w:val="TableParagraph"/>
                              <w:spacing w:before="6"/>
                              <w:rPr>
                                <w:sz w:val="24"/>
                              </w:rPr>
                            </w:pPr>
                            <w:r>
                              <w:rPr>
                                <w:sz w:val="24"/>
                              </w:rPr>
                              <w:t>Saat 17:00</w:t>
                            </w:r>
                          </w:p>
                        </w:tc>
                      </w:tr>
                      <w:tr w:rsidR="00A52A19">
                        <w:trPr>
                          <w:trHeight w:val="389"/>
                        </w:trPr>
                        <w:tc>
                          <w:tcPr>
                            <w:tcW w:w="4302" w:type="dxa"/>
                            <w:tcBorders>
                              <w:top w:val="single" w:sz="4" w:space="0" w:color="000000"/>
                            </w:tcBorders>
                          </w:tcPr>
                          <w:p w:rsidR="00A52A19" w:rsidRDefault="00637121">
                            <w:pPr>
                              <w:pStyle w:val="TableParagraph"/>
                              <w:spacing w:before="97" w:line="272" w:lineRule="exact"/>
                              <w:ind w:left="108"/>
                              <w:rPr>
                                <w:sz w:val="24"/>
                              </w:rPr>
                            </w:pPr>
                            <w:r>
                              <w:rPr>
                                <w:sz w:val="24"/>
                              </w:rPr>
                              <w:t>2.Yedek Liste ilanı ve yedek listeden</w:t>
                            </w:r>
                          </w:p>
                        </w:tc>
                        <w:tc>
                          <w:tcPr>
                            <w:tcW w:w="2365" w:type="dxa"/>
                            <w:tcBorders>
                              <w:top w:val="single" w:sz="4" w:space="0" w:color="000000"/>
                            </w:tcBorders>
                          </w:tcPr>
                          <w:p w:rsidR="00A52A19" w:rsidRDefault="00637121">
                            <w:pPr>
                              <w:pStyle w:val="TableParagraph"/>
                              <w:spacing w:before="97" w:line="272" w:lineRule="exact"/>
                              <w:ind w:left="621"/>
                              <w:rPr>
                                <w:sz w:val="24"/>
                              </w:rPr>
                            </w:pPr>
                            <w:r>
                              <w:rPr>
                                <w:sz w:val="24"/>
                              </w:rPr>
                              <w:t>21 Eylül 2021</w:t>
                            </w:r>
                          </w:p>
                        </w:tc>
                        <w:tc>
                          <w:tcPr>
                            <w:tcW w:w="2396" w:type="dxa"/>
                            <w:tcBorders>
                              <w:top w:val="single" w:sz="4" w:space="0" w:color="000000"/>
                            </w:tcBorders>
                          </w:tcPr>
                          <w:p w:rsidR="00A52A19" w:rsidRDefault="00637121">
                            <w:pPr>
                              <w:pStyle w:val="TableParagraph"/>
                              <w:spacing w:before="97" w:line="272" w:lineRule="exact"/>
                              <w:rPr>
                                <w:sz w:val="24"/>
                              </w:rPr>
                            </w:pPr>
                            <w:r>
                              <w:rPr>
                                <w:sz w:val="24"/>
                              </w:rPr>
                              <w:t>23 Eylül 2021</w:t>
                            </w:r>
                          </w:p>
                        </w:tc>
                      </w:tr>
                      <w:tr w:rsidR="00A52A19">
                        <w:trPr>
                          <w:trHeight w:val="401"/>
                        </w:trPr>
                        <w:tc>
                          <w:tcPr>
                            <w:tcW w:w="4302" w:type="dxa"/>
                            <w:tcBorders>
                              <w:bottom w:val="single" w:sz="4" w:space="0" w:color="000000"/>
                            </w:tcBorders>
                          </w:tcPr>
                          <w:p w:rsidR="00A52A19" w:rsidRDefault="00637121">
                            <w:pPr>
                              <w:pStyle w:val="TableParagraph"/>
                              <w:spacing w:before="6"/>
                              <w:ind w:left="108"/>
                              <w:rPr>
                                <w:sz w:val="24"/>
                              </w:rPr>
                            </w:pPr>
                            <w:r>
                              <w:rPr>
                                <w:sz w:val="24"/>
                              </w:rPr>
                              <w:t>Kesin kayıt</w:t>
                            </w:r>
                          </w:p>
                        </w:tc>
                        <w:tc>
                          <w:tcPr>
                            <w:tcW w:w="2365" w:type="dxa"/>
                            <w:tcBorders>
                              <w:bottom w:val="single" w:sz="4" w:space="0" w:color="000000"/>
                            </w:tcBorders>
                          </w:tcPr>
                          <w:p w:rsidR="00A52A19" w:rsidRDefault="00637121">
                            <w:pPr>
                              <w:pStyle w:val="TableParagraph"/>
                              <w:spacing w:before="6"/>
                              <w:ind w:left="621"/>
                              <w:rPr>
                                <w:sz w:val="24"/>
                              </w:rPr>
                            </w:pPr>
                            <w:r>
                              <w:rPr>
                                <w:sz w:val="24"/>
                              </w:rPr>
                              <w:t>Saat: 09:00</w:t>
                            </w:r>
                          </w:p>
                        </w:tc>
                        <w:tc>
                          <w:tcPr>
                            <w:tcW w:w="2396" w:type="dxa"/>
                            <w:tcBorders>
                              <w:bottom w:val="single" w:sz="4" w:space="0" w:color="000000"/>
                            </w:tcBorders>
                          </w:tcPr>
                          <w:p w:rsidR="00A52A19" w:rsidRDefault="00637121">
                            <w:pPr>
                              <w:pStyle w:val="TableParagraph"/>
                              <w:spacing w:before="6"/>
                              <w:rPr>
                                <w:sz w:val="24"/>
                              </w:rPr>
                            </w:pPr>
                            <w:r>
                              <w:rPr>
                                <w:sz w:val="24"/>
                              </w:rPr>
                              <w:t>Saat: 17:00</w:t>
                            </w:r>
                          </w:p>
                        </w:tc>
                      </w:tr>
                      <w:tr w:rsidR="00A52A19">
                        <w:trPr>
                          <w:trHeight w:val="389"/>
                        </w:trPr>
                        <w:tc>
                          <w:tcPr>
                            <w:tcW w:w="4302" w:type="dxa"/>
                            <w:tcBorders>
                              <w:top w:val="single" w:sz="4" w:space="0" w:color="000000"/>
                            </w:tcBorders>
                          </w:tcPr>
                          <w:p w:rsidR="00A52A19" w:rsidRDefault="00637121">
                            <w:pPr>
                              <w:pStyle w:val="TableParagraph"/>
                              <w:spacing w:before="97" w:line="272" w:lineRule="exact"/>
                              <w:ind w:left="108"/>
                              <w:rPr>
                                <w:sz w:val="24"/>
                              </w:rPr>
                            </w:pPr>
                            <w:r>
                              <w:rPr>
                                <w:sz w:val="24"/>
                              </w:rPr>
                              <w:t>3.Yedek Liste İlanı ve yedek listeden</w:t>
                            </w:r>
                          </w:p>
                        </w:tc>
                        <w:tc>
                          <w:tcPr>
                            <w:tcW w:w="2365" w:type="dxa"/>
                            <w:tcBorders>
                              <w:top w:val="single" w:sz="4" w:space="0" w:color="000000"/>
                            </w:tcBorders>
                          </w:tcPr>
                          <w:p w:rsidR="00A52A19" w:rsidRDefault="00637121">
                            <w:pPr>
                              <w:pStyle w:val="TableParagraph"/>
                              <w:spacing w:before="97" w:line="272" w:lineRule="exact"/>
                              <w:ind w:left="621"/>
                              <w:rPr>
                                <w:sz w:val="24"/>
                              </w:rPr>
                            </w:pPr>
                            <w:r>
                              <w:rPr>
                                <w:sz w:val="24"/>
                              </w:rPr>
                              <w:t>24 Eylül 2021</w:t>
                            </w:r>
                          </w:p>
                        </w:tc>
                        <w:tc>
                          <w:tcPr>
                            <w:tcW w:w="2396" w:type="dxa"/>
                            <w:tcBorders>
                              <w:top w:val="single" w:sz="4" w:space="0" w:color="000000"/>
                            </w:tcBorders>
                          </w:tcPr>
                          <w:p w:rsidR="00A52A19" w:rsidRDefault="00637121">
                            <w:pPr>
                              <w:pStyle w:val="TableParagraph"/>
                              <w:spacing w:before="97" w:line="272" w:lineRule="exact"/>
                              <w:rPr>
                                <w:sz w:val="24"/>
                              </w:rPr>
                            </w:pPr>
                            <w:r>
                              <w:rPr>
                                <w:sz w:val="24"/>
                              </w:rPr>
                              <w:t>28 Eylül 2021</w:t>
                            </w:r>
                          </w:p>
                        </w:tc>
                      </w:tr>
                      <w:tr w:rsidR="00A52A19">
                        <w:trPr>
                          <w:trHeight w:val="401"/>
                        </w:trPr>
                        <w:tc>
                          <w:tcPr>
                            <w:tcW w:w="4302" w:type="dxa"/>
                            <w:tcBorders>
                              <w:bottom w:val="single" w:sz="18" w:space="0" w:color="000000"/>
                            </w:tcBorders>
                          </w:tcPr>
                          <w:p w:rsidR="00A52A19" w:rsidRDefault="00637121">
                            <w:pPr>
                              <w:pStyle w:val="TableParagraph"/>
                              <w:spacing w:before="6"/>
                              <w:ind w:left="108"/>
                              <w:rPr>
                                <w:sz w:val="24"/>
                              </w:rPr>
                            </w:pPr>
                            <w:r>
                              <w:rPr>
                                <w:sz w:val="24"/>
                              </w:rPr>
                              <w:t>Kesin kayıt</w:t>
                            </w:r>
                          </w:p>
                        </w:tc>
                        <w:tc>
                          <w:tcPr>
                            <w:tcW w:w="2365" w:type="dxa"/>
                            <w:tcBorders>
                              <w:bottom w:val="single" w:sz="18" w:space="0" w:color="000000"/>
                            </w:tcBorders>
                          </w:tcPr>
                          <w:p w:rsidR="00A52A19" w:rsidRDefault="00637121">
                            <w:pPr>
                              <w:pStyle w:val="TableParagraph"/>
                              <w:spacing w:before="6"/>
                              <w:ind w:left="621"/>
                              <w:rPr>
                                <w:sz w:val="24"/>
                              </w:rPr>
                            </w:pPr>
                            <w:r>
                              <w:rPr>
                                <w:sz w:val="24"/>
                              </w:rPr>
                              <w:t>Saat: 09.00</w:t>
                            </w:r>
                          </w:p>
                        </w:tc>
                        <w:tc>
                          <w:tcPr>
                            <w:tcW w:w="2396" w:type="dxa"/>
                            <w:tcBorders>
                              <w:bottom w:val="single" w:sz="18" w:space="0" w:color="000000"/>
                            </w:tcBorders>
                          </w:tcPr>
                          <w:p w:rsidR="00A52A19" w:rsidRDefault="00637121">
                            <w:pPr>
                              <w:pStyle w:val="TableParagraph"/>
                              <w:spacing w:before="6"/>
                              <w:rPr>
                                <w:sz w:val="24"/>
                              </w:rPr>
                            </w:pPr>
                            <w:r>
                              <w:rPr>
                                <w:sz w:val="24"/>
                              </w:rPr>
                              <w:t>Saat : 17:00</w:t>
                            </w:r>
                          </w:p>
                        </w:tc>
                      </w:tr>
                    </w:tbl>
                    <w:p w:rsidR="00A52A19" w:rsidRDefault="00A52A19">
                      <w:pPr>
                        <w:pStyle w:val="GvdeMetni"/>
                      </w:pPr>
                    </w:p>
                  </w:txbxContent>
                </v:textbox>
                <w10:wrap anchorx="page"/>
              </v:shape>
            </w:pict>
          </mc:Fallback>
        </mc:AlternateContent>
      </w:r>
      <w:r w:rsidR="00637121">
        <w:t>Asıl kazanan Adaylar için</w:t>
      </w:r>
      <w:r w:rsidR="00637121">
        <w:rPr>
          <w:spacing w:val="-5"/>
        </w:rPr>
        <w:t xml:space="preserve"> </w:t>
      </w:r>
      <w:r w:rsidR="00637121">
        <w:t>kesin</w:t>
      </w:r>
      <w:r w:rsidR="00637121">
        <w:rPr>
          <w:spacing w:val="-1"/>
        </w:rPr>
        <w:t xml:space="preserve"> </w:t>
      </w:r>
      <w:r w:rsidR="00637121">
        <w:t>kayıt</w:t>
      </w:r>
      <w:r w:rsidR="00637121">
        <w:tab/>
      </w:r>
      <w:r w:rsidR="00637121">
        <w:rPr>
          <w:position w:val="15"/>
        </w:rPr>
        <w:t>13 Eylül</w:t>
      </w:r>
      <w:r w:rsidR="00637121">
        <w:rPr>
          <w:spacing w:val="2"/>
          <w:position w:val="15"/>
        </w:rPr>
        <w:t xml:space="preserve"> </w:t>
      </w:r>
      <w:r w:rsidR="00637121">
        <w:rPr>
          <w:spacing w:val="-5"/>
          <w:position w:val="15"/>
        </w:rPr>
        <w:t>2021</w:t>
      </w:r>
    </w:p>
    <w:p w:rsidR="00A52A19" w:rsidRDefault="00637121" w:rsidP="00770825">
      <w:pPr>
        <w:pStyle w:val="GvdeMetni"/>
        <w:spacing w:before="109"/>
        <w:ind w:left="725" w:right="1320"/>
        <w:jc w:val="both"/>
      </w:pPr>
      <w:r>
        <w:br w:type="column"/>
      </w:r>
      <w:r>
        <w:lastRenderedPageBreak/>
        <w:t>15 Eylül 2021</w:t>
      </w:r>
    </w:p>
    <w:p w:rsidR="00A52A19" w:rsidRDefault="00A52A19" w:rsidP="00770825">
      <w:pPr>
        <w:ind w:right="1320"/>
        <w:jc w:val="both"/>
        <w:sectPr w:rsidR="00A52A19">
          <w:type w:val="continuous"/>
          <w:pgSz w:w="11910" w:h="16840"/>
          <w:pgMar w:top="80" w:right="0" w:bottom="0" w:left="100" w:header="708" w:footer="708" w:gutter="0"/>
          <w:cols w:num="2" w:space="708" w:equalWidth="0">
            <w:col w:w="7493" w:space="40"/>
            <w:col w:w="4277"/>
          </w:cols>
        </w:sectPr>
      </w:pPr>
    </w:p>
    <w:p w:rsidR="00A52A19" w:rsidRDefault="00A52A19" w:rsidP="00770825">
      <w:pPr>
        <w:pStyle w:val="GvdeMetni"/>
        <w:ind w:right="1320"/>
        <w:jc w:val="both"/>
        <w:rPr>
          <w:sz w:val="20"/>
        </w:rPr>
      </w:pPr>
    </w:p>
    <w:p w:rsidR="00A52A19" w:rsidRDefault="00A52A19" w:rsidP="00770825">
      <w:pPr>
        <w:pStyle w:val="GvdeMetni"/>
        <w:ind w:right="1320"/>
        <w:jc w:val="both"/>
        <w:rPr>
          <w:sz w:val="20"/>
        </w:rPr>
      </w:pPr>
    </w:p>
    <w:p w:rsidR="00A52A19" w:rsidRDefault="00A52A19" w:rsidP="00770825">
      <w:pPr>
        <w:pStyle w:val="GvdeMetni"/>
        <w:ind w:right="1320"/>
        <w:jc w:val="both"/>
        <w:rPr>
          <w:sz w:val="20"/>
        </w:rPr>
      </w:pPr>
    </w:p>
    <w:p w:rsidR="00A52A19" w:rsidRDefault="00A52A19" w:rsidP="00770825">
      <w:pPr>
        <w:pStyle w:val="GvdeMetni"/>
        <w:ind w:right="1320"/>
        <w:jc w:val="both"/>
        <w:rPr>
          <w:sz w:val="20"/>
        </w:rPr>
      </w:pPr>
    </w:p>
    <w:p w:rsidR="00A52A19" w:rsidRDefault="00A52A19" w:rsidP="00770825">
      <w:pPr>
        <w:pStyle w:val="GvdeMetni"/>
        <w:ind w:right="1320"/>
        <w:jc w:val="both"/>
        <w:rPr>
          <w:sz w:val="20"/>
        </w:rPr>
      </w:pPr>
    </w:p>
    <w:p w:rsidR="00A52A19" w:rsidRDefault="00A52A19" w:rsidP="00770825">
      <w:pPr>
        <w:pStyle w:val="GvdeMetni"/>
        <w:ind w:right="1320"/>
        <w:jc w:val="both"/>
        <w:rPr>
          <w:sz w:val="20"/>
        </w:rPr>
      </w:pPr>
    </w:p>
    <w:p w:rsidR="00A52A19" w:rsidRDefault="00A52A19" w:rsidP="00770825">
      <w:pPr>
        <w:pStyle w:val="GvdeMetni"/>
        <w:ind w:right="1320"/>
        <w:jc w:val="both"/>
        <w:rPr>
          <w:sz w:val="20"/>
        </w:rPr>
      </w:pPr>
    </w:p>
    <w:p w:rsidR="00A52A19" w:rsidRDefault="00A52A19" w:rsidP="00770825">
      <w:pPr>
        <w:pStyle w:val="GvdeMetni"/>
        <w:ind w:right="1320"/>
        <w:jc w:val="both"/>
        <w:rPr>
          <w:sz w:val="20"/>
        </w:rPr>
      </w:pPr>
    </w:p>
    <w:p w:rsidR="00A52A19" w:rsidRDefault="00A52A19" w:rsidP="00770825">
      <w:pPr>
        <w:pStyle w:val="GvdeMetni"/>
        <w:ind w:right="1320"/>
        <w:jc w:val="both"/>
        <w:rPr>
          <w:sz w:val="20"/>
        </w:rPr>
      </w:pPr>
    </w:p>
    <w:p w:rsidR="00A52A19" w:rsidRDefault="00A52A19" w:rsidP="00770825">
      <w:pPr>
        <w:pStyle w:val="GvdeMetni"/>
        <w:ind w:right="1320"/>
        <w:jc w:val="both"/>
        <w:rPr>
          <w:sz w:val="20"/>
        </w:rPr>
      </w:pPr>
    </w:p>
    <w:p w:rsidR="00A52A19" w:rsidRDefault="00A52A19" w:rsidP="00770825">
      <w:pPr>
        <w:pStyle w:val="GvdeMetni"/>
        <w:ind w:right="1320"/>
        <w:jc w:val="both"/>
        <w:rPr>
          <w:sz w:val="20"/>
        </w:rPr>
      </w:pPr>
    </w:p>
    <w:p w:rsidR="00A52A19" w:rsidRDefault="00A52A19" w:rsidP="00770825">
      <w:pPr>
        <w:pStyle w:val="GvdeMetni"/>
        <w:ind w:right="1320"/>
        <w:jc w:val="both"/>
        <w:rPr>
          <w:sz w:val="20"/>
        </w:rPr>
      </w:pPr>
    </w:p>
    <w:p w:rsidR="00A52A19" w:rsidRDefault="00A52A19" w:rsidP="00770825">
      <w:pPr>
        <w:pStyle w:val="GvdeMetni"/>
        <w:ind w:right="1320"/>
        <w:jc w:val="both"/>
        <w:rPr>
          <w:sz w:val="23"/>
        </w:rPr>
      </w:pPr>
    </w:p>
    <w:p w:rsidR="00A52A19" w:rsidRDefault="00637121" w:rsidP="00770825">
      <w:pPr>
        <w:pStyle w:val="GvdeMetni"/>
        <w:tabs>
          <w:tab w:val="left" w:pos="2453"/>
          <w:tab w:val="left" w:pos="3937"/>
          <w:tab w:val="left" w:pos="5634"/>
          <w:tab w:val="left" w:pos="7732"/>
        </w:tabs>
        <w:spacing w:before="90" w:line="259" w:lineRule="auto"/>
        <w:ind w:left="1317" w:right="1320" w:firstLine="709"/>
        <w:jc w:val="both"/>
      </w:pPr>
      <w:r>
        <w:rPr>
          <w:b/>
        </w:rPr>
        <w:t xml:space="preserve">MADDE 13- </w:t>
      </w:r>
      <w:r>
        <w:t>Sınav sonuçları Osmaniye Korkut Ata Üniversitesi Mimarlık, Tasarım ve</w:t>
      </w:r>
      <w:r>
        <w:tab/>
        <w:t>Güzel</w:t>
      </w:r>
      <w:r>
        <w:tab/>
        <w:t>Sanatlar</w:t>
      </w:r>
      <w:r>
        <w:tab/>
        <w:t>Fakültesinin</w:t>
      </w:r>
      <w:r>
        <w:tab/>
        <w:t>internet sayfasında “</w:t>
      </w:r>
      <w:hyperlink r:id="rId15">
        <w:r>
          <w:rPr>
            <w:color w:val="0462C1"/>
            <w:u w:val="single" w:color="0462C1"/>
          </w:rPr>
          <w:t>https://www.osmaniye.edu.tr/akademik/fakulteler/mimarlik-tasarim-guzel-</w:t>
        </w:r>
      </w:hyperlink>
      <w:r>
        <w:rPr>
          <w:color w:val="0462C1"/>
        </w:rPr>
        <w:t xml:space="preserve"> </w:t>
      </w:r>
      <w:hyperlink r:id="rId16">
        <w:r>
          <w:rPr>
            <w:color w:val="0462C1"/>
            <w:u w:val="single" w:color="0462C1"/>
          </w:rPr>
          <w:t>sanatlarfakultesi/duyurular</w:t>
        </w:r>
      </w:hyperlink>
      <w:r>
        <w:t xml:space="preserve">” ilan edilecektir. Ayrıca Mimarlık, Tasarım ve Güzel Sanatlar </w:t>
      </w:r>
      <w:r>
        <w:lastRenderedPageBreak/>
        <w:t>Fakültesi Yetenek sınavını kazanan asıl ve yedek adayların listeleri Fakülte ilan</w:t>
      </w:r>
      <w:r>
        <w:rPr>
          <w:spacing w:val="49"/>
        </w:rPr>
        <w:t xml:space="preserve"> </w:t>
      </w:r>
      <w:r>
        <w:t>panolarında</w:t>
      </w:r>
    </w:p>
    <w:p w:rsidR="00A52A19" w:rsidRDefault="00A52A19" w:rsidP="00770825">
      <w:pPr>
        <w:spacing w:line="259" w:lineRule="auto"/>
        <w:ind w:right="1320"/>
        <w:jc w:val="both"/>
        <w:sectPr w:rsidR="00A52A19">
          <w:type w:val="continuous"/>
          <w:pgSz w:w="11910" w:h="16840"/>
          <w:pgMar w:top="80" w:right="0" w:bottom="0" w:left="100" w:header="708" w:footer="708" w:gutter="0"/>
          <w:cols w:space="708"/>
        </w:sectPr>
      </w:pPr>
    </w:p>
    <w:p w:rsidR="00A52A19" w:rsidRDefault="00637121" w:rsidP="00770825">
      <w:pPr>
        <w:spacing w:before="79" w:line="259" w:lineRule="auto"/>
        <w:ind w:left="1317" w:right="1320"/>
        <w:jc w:val="both"/>
        <w:rPr>
          <w:b/>
          <w:sz w:val="24"/>
        </w:rPr>
      </w:pPr>
      <w:r>
        <w:rPr>
          <w:sz w:val="24"/>
        </w:rPr>
        <w:lastRenderedPageBreak/>
        <w:t xml:space="preserve">duyurulacaktır. Listelerin ilanından sonra verilen tarihler arasında asıl adayların kayıtları yapılacaktır. Kontenjanların dolmaması hâlinde ilan edilen yedek listeden kayıtlara devam edilecektir. </w:t>
      </w:r>
      <w:r>
        <w:rPr>
          <w:b/>
          <w:sz w:val="24"/>
        </w:rPr>
        <w:t>Kesin kayıt işlemleri Osmaniye Korkut Ata Üniversitesi Öğrenci İşleri Daire Başkanlığı tarafından yapılacaktır.</w:t>
      </w:r>
    </w:p>
    <w:p w:rsidR="00A52A19" w:rsidRDefault="00637121" w:rsidP="00770825">
      <w:pPr>
        <w:pStyle w:val="Balk11"/>
        <w:spacing w:before="159"/>
        <w:ind w:right="1320"/>
        <w:jc w:val="both"/>
      </w:pPr>
      <w:r>
        <w:t>Sınav Sonucuna/Sonuçlarına İtiraz</w:t>
      </w:r>
    </w:p>
    <w:p w:rsidR="00A52A19" w:rsidRDefault="00637121" w:rsidP="00770825">
      <w:pPr>
        <w:pStyle w:val="GvdeMetni"/>
        <w:spacing w:before="182" w:line="259" w:lineRule="auto"/>
        <w:ind w:left="1317" w:right="1320" w:firstLine="708"/>
        <w:jc w:val="both"/>
      </w:pPr>
      <w:r>
        <w:rPr>
          <w:b/>
        </w:rPr>
        <w:t xml:space="preserve">MADDE 14- </w:t>
      </w:r>
      <w:r>
        <w:t xml:space="preserve">Sınava girip başarısız olan adaylar, sonuçların ilanından sonraki </w:t>
      </w:r>
      <w:r>
        <w:rPr>
          <w:b/>
        </w:rPr>
        <w:t xml:space="preserve">2 İşgünü </w:t>
      </w:r>
      <w:r>
        <w:t xml:space="preserve">içinde sonuçlara itiraz için Dekanlığa </w:t>
      </w:r>
      <w:r>
        <w:rPr>
          <w:b/>
        </w:rPr>
        <w:t xml:space="preserve">yazılı olarak </w:t>
      </w:r>
      <w:r>
        <w:t>başvurabilecektir. Bu süreyi geçiren adayların başvuruları işleme alınmayacaktır. Dekanlık, Fakülte Yönetim Kurulu onayıyla itirazları değerlendirmek üzere en az 3 öğretim elemanından oluşan İtiraz Komisyonu oluşturacaktır. Komisyon değerlendirmesini itiraz başvurularının bitiminden sonraki 2 işgünü içinde değerlendirecek ve sonucu yazılı olarak Dekanlığa iletecektir. Dekanlık, Fakülte Yönetim Kurulu kararıyla sonuçlandırılan itiraz değerlendirme sonucunu adaya yazılı olarak bildirecektir.</w:t>
      </w:r>
    </w:p>
    <w:p w:rsidR="00A52A19" w:rsidRDefault="00637121" w:rsidP="00770825">
      <w:pPr>
        <w:pStyle w:val="Balk11"/>
        <w:spacing w:line="274" w:lineRule="exact"/>
        <w:ind w:right="1320"/>
        <w:jc w:val="both"/>
      </w:pPr>
      <w:r>
        <w:t>Kayıt için gerekli belgeler</w:t>
      </w:r>
    </w:p>
    <w:p w:rsidR="00A52A19" w:rsidRDefault="00637121" w:rsidP="00770825">
      <w:pPr>
        <w:pStyle w:val="GvdeMetni"/>
        <w:spacing w:before="181" w:line="259" w:lineRule="auto"/>
        <w:ind w:left="1317" w:right="1320" w:firstLine="708"/>
        <w:jc w:val="both"/>
      </w:pPr>
      <w:r>
        <w:rPr>
          <w:b/>
        </w:rPr>
        <w:t xml:space="preserve">MADDE 15- </w:t>
      </w:r>
      <w:r>
        <w:t>Kayıt için gerekli belgeler Osmaniye Korkut Ata Üniversitesi Öğrenci İşleri Daire Başkanlığı’nın internet sayfasında ilan edilecektir.</w:t>
      </w:r>
    </w:p>
    <w:p w:rsidR="00A52A19" w:rsidRDefault="00637121" w:rsidP="00770825">
      <w:pPr>
        <w:pStyle w:val="GvdeMetni"/>
        <w:spacing w:before="160" w:line="259" w:lineRule="auto"/>
        <w:ind w:left="1317" w:right="1320" w:firstLine="708"/>
        <w:jc w:val="both"/>
      </w:pPr>
      <w:r>
        <w:t>*Kesin kayıt yaptırmaya hak kazanan adayların kayıt için gerekli belgeler ile Osmaniye Korkut Ata Üniversitesi Öğrenci İşleri Daire Başkanlığı’na bizzat başvurmaları gerekir. Posta yoluyla yapılan başvurular kabul edilmez.</w:t>
      </w:r>
    </w:p>
    <w:p w:rsidR="00A52A19" w:rsidRDefault="00A52A19" w:rsidP="00770825">
      <w:pPr>
        <w:pStyle w:val="GvdeMetni"/>
        <w:ind w:right="1320"/>
        <w:jc w:val="both"/>
        <w:rPr>
          <w:sz w:val="26"/>
        </w:rPr>
      </w:pPr>
    </w:p>
    <w:p w:rsidR="00A52A19" w:rsidRDefault="00A52A19" w:rsidP="00770825">
      <w:pPr>
        <w:pStyle w:val="GvdeMetni"/>
        <w:spacing w:before="7"/>
        <w:ind w:right="1320"/>
        <w:jc w:val="both"/>
        <w:rPr>
          <w:sz w:val="27"/>
        </w:rPr>
      </w:pPr>
    </w:p>
    <w:p w:rsidR="00A52A19" w:rsidRDefault="00637121" w:rsidP="00770825">
      <w:pPr>
        <w:pStyle w:val="Balk11"/>
        <w:spacing w:before="1"/>
        <w:ind w:left="4252" w:right="1320"/>
        <w:jc w:val="both"/>
      </w:pPr>
      <w:r>
        <w:t>ÜÇÜNCÜ BÖLÜM</w:t>
      </w:r>
    </w:p>
    <w:p w:rsidR="00A52A19" w:rsidRDefault="00637121" w:rsidP="00770825">
      <w:pPr>
        <w:spacing w:before="181" w:line="398" w:lineRule="auto"/>
        <w:ind w:left="2025" w:right="1320" w:hanging="40"/>
        <w:jc w:val="both"/>
        <w:rPr>
          <w:b/>
          <w:sz w:val="24"/>
        </w:rPr>
      </w:pPr>
      <w:r>
        <w:rPr>
          <w:b/>
          <w:sz w:val="24"/>
        </w:rPr>
        <w:t>Sınav Komisyonlarının Görev ve Sorumlulukları Sınav jürilerini oluşturulması</w:t>
      </w:r>
    </w:p>
    <w:p w:rsidR="00A52A19" w:rsidRDefault="00637121" w:rsidP="00770825">
      <w:pPr>
        <w:pStyle w:val="GvdeMetni"/>
        <w:ind w:left="1317" w:right="1320" w:firstLine="708"/>
        <w:jc w:val="both"/>
      </w:pPr>
      <w:r>
        <w:rPr>
          <w:b/>
        </w:rPr>
        <w:t>MADDE 16 –</w:t>
      </w:r>
      <w:r>
        <w:t>“Sınav Yürütme Komisyonu”, dekan veya bir dekan yardımcısı başkanlığında en az 3 üyeden oluşur.</w:t>
      </w:r>
    </w:p>
    <w:p w:rsidR="00A52A19" w:rsidRDefault="00637121" w:rsidP="00770825">
      <w:pPr>
        <w:pStyle w:val="GvdeMetni"/>
        <w:ind w:left="1317" w:right="1320" w:firstLine="708"/>
        <w:jc w:val="both"/>
      </w:pPr>
      <w:r>
        <w:t>“Özel Yetenek Sınavı”, “Sınav Yürütme Komisyonu” tarafından yürütülür. Komisyon, sınavın yürütülmesiyle ilgili her türlü konuda karar verme yetkisine sahip olup verdiği kararlar yönüyle ilgili birimin Yönetim Kuruluna karşı sorumludur. Yönergede bulunmayan konular hakkında karar alma, uygulama, değerlendirme ve denetleme de “Sınav Yürütme Komisyonu”nun</w:t>
      </w:r>
      <w:r>
        <w:rPr>
          <w:spacing w:val="-2"/>
        </w:rPr>
        <w:t xml:space="preserve"> </w:t>
      </w:r>
      <w:r>
        <w:t>yetkisindedir.</w:t>
      </w:r>
    </w:p>
    <w:p w:rsidR="00A52A19" w:rsidRDefault="00637121" w:rsidP="00770825">
      <w:pPr>
        <w:pStyle w:val="GvdeMetni"/>
        <w:ind w:left="1317" w:right="1320" w:firstLine="708"/>
        <w:jc w:val="both"/>
      </w:pPr>
      <w:r>
        <w:t>Dekanlık, alanında uzman öğretim elemanları arasından altı adayı Yönetim Kurulu'na önerir. Yönetim Kurulu 6 aday arasından en az 3 veya 5’i asıl, 1'i yedek olmak üzere sınav jürisini belirler.</w:t>
      </w:r>
    </w:p>
    <w:p w:rsidR="00A52A19" w:rsidRDefault="00A52A19" w:rsidP="00770825">
      <w:pPr>
        <w:pStyle w:val="GvdeMetni"/>
        <w:ind w:right="1320"/>
        <w:jc w:val="both"/>
      </w:pPr>
    </w:p>
    <w:p w:rsidR="00A52A19" w:rsidRDefault="00637121" w:rsidP="00770825">
      <w:pPr>
        <w:pStyle w:val="Balk11"/>
        <w:ind w:right="1320"/>
        <w:jc w:val="both"/>
      </w:pPr>
      <w:r>
        <w:t>Dekanlığın görevleri</w:t>
      </w:r>
    </w:p>
    <w:p w:rsidR="00A52A19" w:rsidRDefault="00637121" w:rsidP="00770825">
      <w:pPr>
        <w:pStyle w:val="GvdeMetni"/>
        <w:spacing w:before="182"/>
        <w:ind w:left="2025" w:right="1320"/>
        <w:jc w:val="both"/>
      </w:pPr>
      <w:r>
        <w:rPr>
          <w:b/>
        </w:rPr>
        <w:t>MADDE 17 –</w:t>
      </w:r>
      <w:r>
        <w:t>Dekanlık sınavların yürütülmesi için aşağıdaki çalışmaları yapar.</w:t>
      </w:r>
    </w:p>
    <w:p w:rsidR="00A52A19" w:rsidRDefault="00637121" w:rsidP="00770825">
      <w:pPr>
        <w:pStyle w:val="ListeParagraf"/>
        <w:numPr>
          <w:ilvl w:val="0"/>
          <w:numId w:val="9"/>
        </w:numPr>
        <w:tabs>
          <w:tab w:val="left" w:pos="2272"/>
        </w:tabs>
        <w:ind w:right="1320"/>
        <w:jc w:val="both"/>
        <w:rPr>
          <w:sz w:val="24"/>
        </w:rPr>
      </w:pPr>
      <w:r>
        <w:rPr>
          <w:sz w:val="24"/>
        </w:rPr>
        <w:t>Sınav Jürilerini</w:t>
      </w:r>
      <w:r>
        <w:rPr>
          <w:spacing w:val="-2"/>
          <w:sz w:val="24"/>
        </w:rPr>
        <w:t xml:space="preserve"> </w:t>
      </w:r>
      <w:r>
        <w:rPr>
          <w:sz w:val="24"/>
        </w:rPr>
        <w:t>oluşturmak.</w:t>
      </w:r>
    </w:p>
    <w:p w:rsidR="00A52A19" w:rsidRDefault="00637121" w:rsidP="00770825">
      <w:pPr>
        <w:pStyle w:val="ListeParagraf"/>
        <w:numPr>
          <w:ilvl w:val="0"/>
          <w:numId w:val="9"/>
        </w:numPr>
        <w:tabs>
          <w:tab w:val="left" w:pos="2285"/>
        </w:tabs>
        <w:ind w:left="2284" w:right="1320" w:hanging="260"/>
        <w:jc w:val="both"/>
        <w:rPr>
          <w:sz w:val="24"/>
        </w:rPr>
      </w:pPr>
      <w:r>
        <w:rPr>
          <w:sz w:val="24"/>
        </w:rPr>
        <w:t>Sınav Düzenleme ve Yürütme Komisyonlarını</w:t>
      </w:r>
      <w:r>
        <w:rPr>
          <w:spacing w:val="-4"/>
          <w:sz w:val="24"/>
        </w:rPr>
        <w:t xml:space="preserve"> </w:t>
      </w:r>
      <w:r>
        <w:rPr>
          <w:sz w:val="24"/>
        </w:rPr>
        <w:t>oluşturmak.</w:t>
      </w:r>
    </w:p>
    <w:p w:rsidR="00A52A19" w:rsidRDefault="00637121" w:rsidP="00770825">
      <w:pPr>
        <w:pStyle w:val="ListeParagraf"/>
        <w:numPr>
          <w:ilvl w:val="0"/>
          <w:numId w:val="9"/>
        </w:numPr>
        <w:tabs>
          <w:tab w:val="left" w:pos="2272"/>
        </w:tabs>
        <w:ind w:right="1320"/>
        <w:jc w:val="both"/>
        <w:rPr>
          <w:sz w:val="24"/>
        </w:rPr>
      </w:pPr>
      <w:r>
        <w:rPr>
          <w:sz w:val="24"/>
        </w:rPr>
        <w:t>Sınav</w:t>
      </w:r>
      <w:r>
        <w:rPr>
          <w:spacing w:val="-2"/>
          <w:sz w:val="24"/>
        </w:rPr>
        <w:t xml:space="preserve"> </w:t>
      </w:r>
      <w:r>
        <w:rPr>
          <w:sz w:val="24"/>
        </w:rPr>
        <w:t>sonuçlarının kaydını</w:t>
      </w:r>
      <w:r>
        <w:rPr>
          <w:spacing w:val="33"/>
          <w:sz w:val="24"/>
        </w:rPr>
        <w:t xml:space="preserve"> </w:t>
      </w:r>
      <w:r>
        <w:rPr>
          <w:sz w:val="24"/>
        </w:rPr>
        <w:t>tutmak</w:t>
      </w:r>
      <w:r>
        <w:rPr>
          <w:spacing w:val="33"/>
          <w:sz w:val="24"/>
        </w:rPr>
        <w:t xml:space="preserve"> </w:t>
      </w:r>
      <w:r>
        <w:rPr>
          <w:sz w:val="24"/>
        </w:rPr>
        <w:t>ve</w:t>
      </w:r>
      <w:r>
        <w:rPr>
          <w:spacing w:val="33"/>
          <w:sz w:val="24"/>
        </w:rPr>
        <w:t xml:space="preserve"> </w:t>
      </w:r>
      <w:r>
        <w:rPr>
          <w:sz w:val="24"/>
        </w:rPr>
        <w:t>kesin</w:t>
      </w:r>
      <w:r>
        <w:rPr>
          <w:spacing w:val="-1"/>
          <w:sz w:val="24"/>
        </w:rPr>
        <w:t xml:space="preserve"> </w:t>
      </w:r>
      <w:r>
        <w:rPr>
          <w:sz w:val="24"/>
        </w:rPr>
        <w:t>kayıt yaptırmaya</w:t>
      </w:r>
      <w:r>
        <w:rPr>
          <w:spacing w:val="34"/>
          <w:sz w:val="24"/>
        </w:rPr>
        <w:t xml:space="preserve"> </w:t>
      </w:r>
      <w:r>
        <w:rPr>
          <w:sz w:val="24"/>
        </w:rPr>
        <w:t>hak</w:t>
      </w:r>
      <w:r>
        <w:rPr>
          <w:spacing w:val="33"/>
          <w:sz w:val="24"/>
        </w:rPr>
        <w:t xml:space="preserve"> </w:t>
      </w:r>
      <w:r>
        <w:rPr>
          <w:sz w:val="24"/>
        </w:rPr>
        <w:t>kazananlara</w:t>
      </w:r>
      <w:r>
        <w:rPr>
          <w:spacing w:val="33"/>
          <w:sz w:val="24"/>
        </w:rPr>
        <w:t xml:space="preserve"> </w:t>
      </w:r>
      <w:r>
        <w:rPr>
          <w:sz w:val="24"/>
        </w:rPr>
        <w:t>ait</w:t>
      </w:r>
    </w:p>
    <w:p w:rsidR="00A52A19" w:rsidRDefault="00637121" w:rsidP="00770825">
      <w:pPr>
        <w:pStyle w:val="GvdeMetni"/>
        <w:ind w:left="2026" w:right="1320" w:hanging="709"/>
        <w:jc w:val="both"/>
      </w:pPr>
      <w:r>
        <w:t>asıl ve yedek listelerin ilanı için gerekli tüm tedbirleri almak. ç) Sınav güvenliğini ve düzenini sağlamak.</w:t>
      </w:r>
    </w:p>
    <w:p w:rsidR="00A52A19" w:rsidRDefault="00637121" w:rsidP="00770825">
      <w:pPr>
        <w:pStyle w:val="ListeParagraf"/>
        <w:numPr>
          <w:ilvl w:val="0"/>
          <w:numId w:val="9"/>
        </w:numPr>
        <w:tabs>
          <w:tab w:val="left" w:pos="2286"/>
        </w:tabs>
        <w:ind w:left="2285" w:right="1320" w:hanging="260"/>
        <w:jc w:val="both"/>
        <w:rPr>
          <w:sz w:val="24"/>
        </w:rPr>
      </w:pPr>
      <w:r>
        <w:rPr>
          <w:sz w:val="24"/>
        </w:rPr>
        <w:t>Sınav öncesinde sınav mekânları ile ilgili tanımlamalar ve</w:t>
      </w:r>
      <w:r>
        <w:rPr>
          <w:spacing w:val="30"/>
          <w:sz w:val="24"/>
        </w:rPr>
        <w:t xml:space="preserve"> </w:t>
      </w:r>
      <w:r>
        <w:rPr>
          <w:sz w:val="24"/>
        </w:rPr>
        <w:t>yönlendirmeleri</w:t>
      </w:r>
    </w:p>
    <w:p w:rsidR="00A52A19" w:rsidRDefault="00637121" w:rsidP="00770825">
      <w:pPr>
        <w:pStyle w:val="GvdeMetni"/>
        <w:ind w:left="2026" w:right="1320"/>
        <w:jc w:val="both"/>
      </w:pPr>
      <w:r>
        <w:t>hazırlamak.</w:t>
      </w:r>
    </w:p>
    <w:p w:rsidR="00A52A19" w:rsidRDefault="00A52A19" w:rsidP="00770825">
      <w:pPr>
        <w:ind w:right="1320"/>
        <w:jc w:val="both"/>
        <w:sectPr w:rsidR="00A52A19">
          <w:pgSz w:w="11910" w:h="16840"/>
          <w:pgMar w:top="1320" w:right="0" w:bottom="280" w:left="100" w:header="708" w:footer="708" w:gutter="0"/>
          <w:cols w:space="708"/>
        </w:sectPr>
      </w:pPr>
    </w:p>
    <w:p w:rsidR="00A52A19" w:rsidRDefault="00637121" w:rsidP="00770825">
      <w:pPr>
        <w:pStyle w:val="Balk11"/>
        <w:spacing w:before="79"/>
        <w:ind w:right="1320"/>
        <w:jc w:val="both"/>
      </w:pPr>
      <w:r>
        <w:lastRenderedPageBreak/>
        <w:t>Sınavlarda görevli personel</w:t>
      </w:r>
    </w:p>
    <w:p w:rsidR="00A52A19" w:rsidRDefault="00637121" w:rsidP="00770825">
      <w:pPr>
        <w:pStyle w:val="GvdeMetni"/>
        <w:spacing w:before="182" w:line="259" w:lineRule="auto"/>
        <w:ind w:left="1317" w:right="1320" w:firstLine="708"/>
        <w:jc w:val="both"/>
      </w:pPr>
      <w:r>
        <w:rPr>
          <w:b/>
        </w:rPr>
        <w:t>MADDE 18 –</w:t>
      </w:r>
      <w:r>
        <w:t>Özel yetenek sınavları Dekanlık tarafından yürütülür. Sınav boyunca tüm idari ve akademik personel görevlidir. Özel durumlar haricinde izin kullanılamaz.</w:t>
      </w:r>
    </w:p>
    <w:p w:rsidR="00A52A19" w:rsidRDefault="00637121" w:rsidP="00770825">
      <w:pPr>
        <w:pStyle w:val="GvdeMetni"/>
        <w:spacing w:before="159" w:line="259" w:lineRule="auto"/>
        <w:ind w:left="1317" w:right="1320" w:firstLine="708"/>
        <w:jc w:val="both"/>
      </w:pPr>
      <w:r>
        <w:t>Sınav için gerekli olan akademik ve idari personel yeterli olmaması durumunda sınav yürütme kurulu veya Dekanlık üniversite ve fakülte birimlerinden görevli – personel talep edebilir.</w:t>
      </w:r>
    </w:p>
    <w:p w:rsidR="00A52A19" w:rsidRDefault="00637121" w:rsidP="00770825">
      <w:pPr>
        <w:pStyle w:val="Balk11"/>
        <w:spacing w:before="159"/>
        <w:ind w:right="1320"/>
        <w:jc w:val="both"/>
      </w:pPr>
      <w:r>
        <w:t>Hüküm bulunmayan haller</w:t>
      </w:r>
    </w:p>
    <w:p w:rsidR="00A52A19" w:rsidRDefault="00637121" w:rsidP="00770825">
      <w:pPr>
        <w:pStyle w:val="GvdeMetni"/>
        <w:spacing w:before="182" w:line="259" w:lineRule="auto"/>
        <w:ind w:left="1317" w:right="1320" w:firstLine="708"/>
        <w:jc w:val="both"/>
      </w:pPr>
      <w:r>
        <w:rPr>
          <w:b/>
        </w:rPr>
        <w:t>MADDE 19 –</w:t>
      </w:r>
      <w:r>
        <w:t>Bu Yönergede hüküm bulunmayan hallerde, ilgili diğer mevzuat Hükümleri ile senato kararları uygulanır.</w:t>
      </w:r>
    </w:p>
    <w:p w:rsidR="00A52A19" w:rsidRDefault="00637121" w:rsidP="00770825">
      <w:pPr>
        <w:pStyle w:val="Balk11"/>
        <w:spacing w:before="160"/>
        <w:ind w:right="1320"/>
        <w:jc w:val="both"/>
      </w:pPr>
      <w:r>
        <w:t>İtiraz Yöntemi ve Başvuru Süresi</w:t>
      </w:r>
    </w:p>
    <w:p w:rsidR="00A52A19" w:rsidRDefault="00637121" w:rsidP="00770825">
      <w:pPr>
        <w:pStyle w:val="GvdeMetni"/>
        <w:spacing w:before="182"/>
        <w:ind w:left="1317" w:right="1320" w:firstLine="708"/>
        <w:jc w:val="both"/>
      </w:pPr>
      <w:r>
        <w:rPr>
          <w:b/>
        </w:rPr>
        <w:t>MADDE 19 –</w:t>
      </w:r>
      <w:r>
        <w:t>Aday, “Özel Yetenek Sınav Kılavuzu”nda belirtilen koşullara göre sonuç listelerinin ilanından itibaren 2 iş günü içinde sonuçlara itiraz edebilir. Bu süreyi geçiren adayın başvurusu işleme alınmaz.</w:t>
      </w:r>
    </w:p>
    <w:p w:rsidR="00A52A19" w:rsidRDefault="00A52A19" w:rsidP="00770825">
      <w:pPr>
        <w:pStyle w:val="GvdeMetni"/>
        <w:spacing w:before="11"/>
        <w:ind w:right="1320"/>
        <w:jc w:val="both"/>
        <w:rPr>
          <w:sz w:val="23"/>
        </w:rPr>
      </w:pPr>
    </w:p>
    <w:p w:rsidR="00A52A19" w:rsidRDefault="00637121" w:rsidP="00770825">
      <w:pPr>
        <w:pStyle w:val="Balk11"/>
        <w:ind w:right="1320"/>
        <w:jc w:val="both"/>
      </w:pPr>
      <w:r>
        <w:t>İtiraz Değerlendirme Komisyonunun Görev ve Sorumlulukları</w:t>
      </w:r>
    </w:p>
    <w:p w:rsidR="00A52A19" w:rsidRDefault="00637121" w:rsidP="00770825">
      <w:pPr>
        <w:pStyle w:val="GvdeMetni"/>
        <w:spacing w:before="160"/>
        <w:ind w:left="2025" w:right="1320"/>
        <w:jc w:val="both"/>
      </w:pPr>
      <w:r>
        <w:rPr>
          <w:b/>
        </w:rPr>
        <w:t>MADDE 21 –</w:t>
      </w:r>
      <w:r>
        <w:t>“İtiraz Değerlendirme Komisyonu”, “Özel Yetenek Sınavı” ile öğrenci</w:t>
      </w:r>
    </w:p>
    <w:p w:rsidR="00A52A19" w:rsidRDefault="00637121" w:rsidP="00770825">
      <w:pPr>
        <w:pStyle w:val="GvdeMetni"/>
        <w:ind w:left="1317" w:right="1320"/>
        <w:jc w:val="both"/>
      </w:pPr>
      <w:r>
        <w:t>alan birimin Yönetim Kurulu tarafından belirlenen en az 3 öğretim elemanından oluşur. Komisyon, itiraz değerlendirme sonucunu yazılı olarak birim amirine iletir. Birim amiri de değerlendirme sonucunu adaya yazılı olarak bildirir.</w:t>
      </w:r>
    </w:p>
    <w:p w:rsidR="00A52A19" w:rsidRDefault="00A52A19" w:rsidP="00770825">
      <w:pPr>
        <w:pStyle w:val="GvdeMetni"/>
        <w:ind w:right="1320"/>
        <w:jc w:val="both"/>
        <w:rPr>
          <w:sz w:val="20"/>
        </w:rPr>
      </w:pPr>
    </w:p>
    <w:p w:rsidR="00A52A19" w:rsidRDefault="00637121" w:rsidP="00770825">
      <w:pPr>
        <w:pStyle w:val="Balk11"/>
        <w:spacing w:before="228"/>
        <w:ind w:left="1787" w:right="1320"/>
        <w:jc w:val="both"/>
      </w:pPr>
      <w:r>
        <w:t>DÖRDÜNCÜ BÖLÜM</w:t>
      </w:r>
    </w:p>
    <w:p w:rsidR="00A52A19" w:rsidRDefault="00637121" w:rsidP="00770825">
      <w:pPr>
        <w:spacing w:before="182"/>
        <w:ind w:left="1787" w:right="1320"/>
        <w:jc w:val="both"/>
        <w:rPr>
          <w:b/>
          <w:sz w:val="24"/>
        </w:rPr>
      </w:pPr>
      <w:r>
        <w:rPr>
          <w:b/>
          <w:sz w:val="24"/>
        </w:rPr>
        <w:t>Çeşitli ve Son Hükümler</w:t>
      </w:r>
    </w:p>
    <w:p w:rsidR="00A52A19" w:rsidRDefault="00637121" w:rsidP="00770825">
      <w:pPr>
        <w:spacing w:before="182"/>
        <w:ind w:left="2025" w:right="1320"/>
        <w:jc w:val="both"/>
        <w:rPr>
          <w:b/>
          <w:sz w:val="24"/>
        </w:rPr>
      </w:pPr>
      <w:r>
        <w:rPr>
          <w:b/>
          <w:sz w:val="24"/>
        </w:rPr>
        <w:t>Yürürlük</w:t>
      </w:r>
    </w:p>
    <w:p w:rsidR="00A52A19" w:rsidRDefault="00637121" w:rsidP="00770825">
      <w:pPr>
        <w:pStyle w:val="GvdeMetni"/>
        <w:spacing w:before="181" w:line="259" w:lineRule="auto"/>
        <w:ind w:left="1317" w:right="1320" w:firstLine="708"/>
        <w:jc w:val="both"/>
      </w:pPr>
      <w:r>
        <w:rPr>
          <w:b/>
        </w:rPr>
        <w:t xml:space="preserve">MADDE 22- </w:t>
      </w:r>
      <w:r>
        <w:t>Bu yönerge, Üniversite Senatosu tarafından kabul edildiği tarihten itibaren yürürlüğe girer.</w:t>
      </w:r>
    </w:p>
    <w:p w:rsidR="00A52A19" w:rsidRDefault="00637121" w:rsidP="00770825">
      <w:pPr>
        <w:pStyle w:val="GvdeMetni"/>
        <w:spacing w:before="160" w:line="259" w:lineRule="auto"/>
        <w:ind w:left="1317" w:right="1320" w:firstLine="708"/>
        <w:jc w:val="both"/>
      </w:pPr>
      <w:r>
        <w:rPr>
          <w:b/>
        </w:rPr>
        <w:t xml:space="preserve">MADDA 23- </w:t>
      </w:r>
      <w:r>
        <w:t>Bu yönerge gerektiğinde Dekanlığın talebi doğrultusunda 2021 den sonraki yıllarda Üniversite Senatosunun onayı ile değiştirilebilir.</w:t>
      </w:r>
    </w:p>
    <w:p w:rsidR="00A52A19" w:rsidRDefault="00637121" w:rsidP="00770825">
      <w:pPr>
        <w:pStyle w:val="Balk11"/>
        <w:spacing w:before="160"/>
        <w:ind w:right="1320"/>
        <w:jc w:val="both"/>
      </w:pPr>
      <w:r>
        <w:t>Yürütme</w:t>
      </w:r>
    </w:p>
    <w:p w:rsidR="00A52A19" w:rsidRDefault="00637121" w:rsidP="00770825">
      <w:pPr>
        <w:pStyle w:val="GvdeMetni"/>
        <w:spacing w:before="181"/>
        <w:ind w:left="2025" w:right="1320"/>
        <w:jc w:val="both"/>
      </w:pPr>
      <w:r>
        <w:rPr>
          <w:b/>
        </w:rPr>
        <w:t xml:space="preserve">MADDE 24- </w:t>
      </w:r>
      <w:r>
        <w:t>Bu yönergeyi Osmaniye Korkut Ata Üniversitesi Rektörü yürütür.</w:t>
      </w:r>
    </w:p>
    <w:p w:rsidR="00A52A19" w:rsidRDefault="00A52A19" w:rsidP="00770825">
      <w:pPr>
        <w:ind w:right="1320"/>
        <w:jc w:val="both"/>
        <w:sectPr w:rsidR="00A52A19">
          <w:pgSz w:w="11910" w:h="16840"/>
          <w:pgMar w:top="1320" w:right="0" w:bottom="280" w:left="100" w:header="708" w:footer="708" w:gutter="0"/>
          <w:cols w:space="708"/>
        </w:sectPr>
      </w:pPr>
    </w:p>
    <w:p w:rsidR="00A52A19" w:rsidRDefault="00A52A19" w:rsidP="00770825">
      <w:pPr>
        <w:pStyle w:val="Balk11"/>
        <w:spacing w:before="79" w:line="398" w:lineRule="auto"/>
        <w:ind w:left="2499" w:right="1320" w:firstLine="956"/>
        <w:jc w:val="both"/>
        <w:rPr>
          <w:rFonts w:ascii="Carlito"/>
        </w:rPr>
      </w:pPr>
    </w:p>
    <w:sectPr w:rsidR="00A52A19" w:rsidSect="00A52A19">
      <w:pgSz w:w="11910" w:h="16840"/>
      <w:pgMar w:top="1320" w:right="0" w:bottom="280" w:left="1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466" w:rsidRDefault="00C00466" w:rsidP="00470C91">
      <w:r>
        <w:separator/>
      </w:r>
    </w:p>
  </w:endnote>
  <w:endnote w:type="continuationSeparator" w:id="0">
    <w:p w:rsidR="00C00466" w:rsidRDefault="00C00466" w:rsidP="0047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C91" w:rsidRDefault="00470C9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20841"/>
      <w:docPartObj>
        <w:docPartGallery w:val="Page Numbers (Bottom of Page)"/>
        <w:docPartUnique/>
      </w:docPartObj>
    </w:sdtPr>
    <w:sdtEndPr/>
    <w:sdtContent>
      <w:p w:rsidR="00470C91" w:rsidRDefault="00C00466">
        <w:pPr>
          <w:pStyle w:val="AltBilgi"/>
          <w:jc w:val="center"/>
        </w:pPr>
        <w:r>
          <w:fldChar w:fldCharType="begin"/>
        </w:r>
        <w:r>
          <w:instrText xml:space="preserve"> PAGE   \* MERGEFORMAT </w:instrText>
        </w:r>
        <w:r>
          <w:fldChar w:fldCharType="separate"/>
        </w:r>
        <w:r w:rsidR="007B55FD">
          <w:rPr>
            <w:noProof/>
          </w:rPr>
          <w:t>1</w:t>
        </w:r>
        <w:r>
          <w:rPr>
            <w:noProof/>
          </w:rPr>
          <w:fldChar w:fldCharType="end"/>
        </w:r>
      </w:p>
    </w:sdtContent>
  </w:sdt>
  <w:p w:rsidR="00470C91" w:rsidRDefault="00470C9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C91" w:rsidRDefault="00470C9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466" w:rsidRDefault="00C00466" w:rsidP="00470C91">
      <w:r>
        <w:separator/>
      </w:r>
    </w:p>
  </w:footnote>
  <w:footnote w:type="continuationSeparator" w:id="0">
    <w:p w:rsidR="00C00466" w:rsidRDefault="00C00466" w:rsidP="00470C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C91" w:rsidRDefault="00470C9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C91" w:rsidRDefault="00470C9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C91" w:rsidRDefault="00470C9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2863"/>
    <w:multiLevelType w:val="hybridMultilevel"/>
    <w:tmpl w:val="2FC27C98"/>
    <w:lvl w:ilvl="0" w:tplc="2F5EB1C4">
      <w:start w:val="1"/>
      <w:numFmt w:val="decimal"/>
      <w:lvlText w:val="%1."/>
      <w:lvlJc w:val="left"/>
      <w:pPr>
        <w:ind w:left="2310" w:hanging="286"/>
        <w:jc w:val="left"/>
      </w:pPr>
      <w:rPr>
        <w:rFonts w:hint="default"/>
        <w:spacing w:val="-15"/>
        <w:w w:val="100"/>
        <w:lang w:val="tr-TR" w:eastAsia="en-US" w:bidi="ar-SA"/>
      </w:rPr>
    </w:lvl>
    <w:lvl w:ilvl="1" w:tplc="619ACCFC">
      <w:numFmt w:val="bullet"/>
      <w:lvlText w:val="•"/>
      <w:lvlJc w:val="left"/>
      <w:pPr>
        <w:ind w:left="3268" w:hanging="286"/>
      </w:pPr>
      <w:rPr>
        <w:rFonts w:hint="default"/>
        <w:lang w:val="tr-TR" w:eastAsia="en-US" w:bidi="ar-SA"/>
      </w:rPr>
    </w:lvl>
    <w:lvl w:ilvl="2" w:tplc="5C5EF49C">
      <w:numFmt w:val="bullet"/>
      <w:lvlText w:val="•"/>
      <w:lvlJc w:val="left"/>
      <w:pPr>
        <w:ind w:left="4217" w:hanging="286"/>
      </w:pPr>
      <w:rPr>
        <w:rFonts w:hint="default"/>
        <w:lang w:val="tr-TR" w:eastAsia="en-US" w:bidi="ar-SA"/>
      </w:rPr>
    </w:lvl>
    <w:lvl w:ilvl="3" w:tplc="B152425C">
      <w:numFmt w:val="bullet"/>
      <w:lvlText w:val="•"/>
      <w:lvlJc w:val="left"/>
      <w:pPr>
        <w:ind w:left="5165" w:hanging="286"/>
      </w:pPr>
      <w:rPr>
        <w:rFonts w:hint="default"/>
        <w:lang w:val="tr-TR" w:eastAsia="en-US" w:bidi="ar-SA"/>
      </w:rPr>
    </w:lvl>
    <w:lvl w:ilvl="4" w:tplc="1D66541E">
      <w:numFmt w:val="bullet"/>
      <w:lvlText w:val="•"/>
      <w:lvlJc w:val="left"/>
      <w:pPr>
        <w:ind w:left="6114" w:hanging="286"/>
      </w:pPr>
      <w:rPr>
        <w:rFonts w:hint="default"/>
        <w:lang w:val="tr-TR" w:eastAsia="en-US" w:bidi="ar-SA"/>
      </w:rPr>
    </w:lvl>
    <w:lvl w:ilvl="5" w:tplc="865E487E">
      <w:numFmt w:val="bullet"/>
      <w:lvlText w:val="•"/>
      <w:lvlJc w:val="left"/>
      <w:pPr>
        <w:ind w:left="7063" w:hanging="286"/>
      </w:pPr>
      <w:rPr>
        <w:rFonts w:hint="default"/>
        <w:lang w:val="tr-TR" w:eastAsia="en-US" w:bidi="ar-SA"/>
      </w:rPr>
    </w:lvl>
    <w:lvl w:ilvl="6" w:tplc="8874444A">
      <w:numFmt w:val="bullet"/>
      <w:lvlText w:val="•"/>
      <w:lvlJc w:val="left"/>
      <w:pPr>
        <w:ind w:left="8011" w:hanging="286"/>
      </w:pPr>
      <w:rPr>
        <w:rFonts w:hint="default"/>
        <w:lang w:val="tr-TR" w:eastAsia="en-US" w:bidi="ar-SA"/>
      </w:rPr>
    </w:lvl>
    <w:lvl w:ilvl="7" w:tplc="4AAC2E10">
      <w:numFmt w:val="bullet"/>
      <w:lvlText w:val="•"/>
      <w:lvlJc w:val="left"/>
      <w:pPr>
        <w:ind w:left="8960" w:hanging="286"/>
      </w:pPr>
      <w:rPr>
        <w:rFonts w:hint="default"/>
        <w:lang w:val="tr-TR" w:eastAsia="en-US" w:bidi="ar-SA"/>
      </w:rPr>
    </w:lvl>
    <w:lvl w:ilvl="8" w:tplc="6DB2B080">
      <w:numFmt w:val="bullet"/>
      <w:lvlText w:val="•"/>
      <w:lvlJc w:val="left"/>
      <w:pPr>
        <w:ind w:left="9908" w:hanging="286"/>
      </w:pPr>
      <w:rPr>
        <w:rFonts w:hint="default"/>
        <w:lang w:val="tr-TR" w:eastAsia="en-US" w:bidi="ar-SA"/>
      </w:rPr>
    </w:lvl>
  </w:abstractNum>
  <w:abstractNum w:abstractNumId="1" w15:restartNumberingAfterBreak="0">
    <w:nsid w:val="03FB5C56"/>
    <w:multiLevelType w:val="hybridMultilevel"/>
    <w:tmpl w:val="26AAA660"/>
    <w:lvl w:ilvl="0" w:tplc="220464DA">
      <w:start w:val="1"/>
      <w:numFmt w:val="lowerLetter"/>
      <w:lvlText w:val="%1)"/>
      <w:lvlJc w:val="left"/>
      <w:pPr>
        <w:ind w:left="2272" w:hanging="247"/>
        <w:jc w:val="left"/>
      </w:pPr>
      <w:rPr>
        <w:rFonts w:ascii="Times New Roman" w:eastAsia="Times New Roman" w:hAnsi="Times New Roman" w:cs="Times New Roman" w:hint="default"/>
        <w:spacing w:val="-1"/>
        <w:w w:val="100"/>
        <w:sz w:val="24"/>
        <w:szCs w:val="24"/>
        <w:lang w:val="tr-TR" w:eastAsia="en-US" w:bidi="ar-SA"/>
      </w:rPr>
    </w:lvl>
    <w:lvl w:ilvl="1" w:tplc="8668B22C">
      <w:numFmt w:val="bullet"/>
      <w:lvlText w:val="•"/>
      <w:lvlJc w:val="left"/>
      <w:pPr>
        <w:ind w:left="3232" w:hanging="247"/>
      </w:pPr>
      <w:rPr>
        <w:rFonts w:hint="default"/>
        <w:lang w:val="tr-TR" w:eastAsia="en-US" w:bidi="ar-SA"/>
      </w:rPr>
    </w:lvl>
    <w:lvl w:ilvl="2" w:tplc="C00E6B0E">
      <w:numFmt w:val="bullet"/>
      <w:lvlText w:val="•"/>
      <w:lvlJc w:val="left"/>
      <w:pPr>
        <w:ind w:left="4185" w:hanging="247"/>
      </w:pPr>
      <w:rPr>
        <w:rFonts w:hint="default"/>
        <w:lang w:val="tr-TR" w:eastAsia="en-US" w:bidi="ar-SA"/>
      </w:rPr>
    </w:lvl>
    <w:lvl w:ilvl="3" w:tplc="92183000">
      <w:numFmt w:val="bullet"/>
      <w:lvlText w:val="•"/>
      <w:lvlJc w:val="left"/>
      <w:pPr>
        <w:ind w:left="5137" w:hanging="247"/>
      </w:pPr>
      <w:rPr>
        <w:rFonts w:hint="default"/>
        <w:lang w:val="tr-TR" w:eastAsia="en-US" w:bidi="ar-SA"/>
      </w:rPr>
    </w:lvl>
    <w:lvl w:ilvl="4" w:tplc="F2B466D0">
      <w:numFmt w:val="bullet"/>
      <w:lvlText w:val="•"/>
      <w:lvlJc w:val="left"/>
      <w:pPr>
        <w:ind w:left="6090" w:hanging="247"/>
      </w:pPr>
      <w:rPr>
        <w:rFonts w:hint="default"/>
        <w:lang w:val="tr-TR" w:eastAsia="en-US" w:bidi="ar-SA"/>
      </w:rPr>
    </w:lvl>
    <w:lvl w:ilvl="5" w:tplc="9ECC5E52">
      <w:numFmt w:val="bullet"/>
      <w:lvlText w:val="•"/>
      <w:lvlJc w:val="left"/>
      <w:pPr>
        <w:ind w:left="7043" w:hanging="247"/>
      </w:pPr>
      <w:rPr>
        <w:rFonts w:hint="default"/>
        <w:lang w:val="tr-TR" w:eastAsia="en-US" w:bidi="ar-SA"/>
      </w:rPr>
    </w:lvl>
    <w:lvl w:ilvl="6" w:tplc="0D84020C">
      <w:numFmt w:val="bullet"/>
      <w:lvlText w:val="•"/>
      <w:lvlJc w:val="left"/>
      <w:pPr>
        <w:ind w:left="7995" w:hanging="247"/>
      </w:pPr>
      <w:rPr>
        <w:rFonts w:hint="default"/>
        <w:lang w:val="tr-TR" w:eastAsia="en-US" w:bidi="ar-SA"/>
      </w:rPr>
    </w:lvl>
    <w:lvl w:ilvl="7" w:tplc="FBAA50EE">
      <w:numFmt w:val="bullet"/>
      <w:lvlText w:val="•"/>
      <w:lvlJc w:val="left"/>
      <w:pPr>
        <w:ind w:left="8948" w:hanging="247"/>
      </w:pPr>
      <w:rPr>
        <w:rFonts w:hint="default"/>
        <w:lang w:val="tr-TR" w:eastAsia="en-US" w:bidi="ar-SA"/>
      </w:rPr>
    </w:lvl>
    <w:lvl w:ilvl="8" w:tplc="3CDE719E">
      <w:numFmt w:val="bullet"/>
      <w:lvlText w:val="•"/>
      <w:lvlJc w:val="left"/>
      <w:pPr>
        <w:ind w:left="9900" w:hanging="247"/>
      </w:pPr>
      <w:rPr>
        <w:rFonts w:hint="default"/>
        <w:lang w:val="tr-TR" w:eastAsia="en-US" w:bidi="ar-SA"/>
      </w:rPr>
    </w:lvl>
  </w:abstractNum>
  <w:abstractNum w:abstractNumId="2" w15:restartNumberingAfterBreak="0">
    <w:nsid w:val="08031BED"/>
    <w:multiLevelType w:val="hybridMultilevel"/>
    <w:tmpl w:val="30B28F1A"/>
    <w:lvl w:ilvl="0" w:tplc="61406B70">
      <w:start w:val="1"/>
      <w:numFmt w:val="decimal"/>
      <w:lvlText w:val="%1)"/>
      <w:lvlJc w:val="left"/>
      <w:pPr>
        <w:ind w:left="2284" w:hanging="260"/>
        <w:jc w:val="left"/>
      </w:pPr>
      <w:rPr>
        <w:rFonts w:ascii="Times New Roman" w:eastAsia="Times New Roman" w:hAnsi="Times New Roman" w:cs="Times New Roman" w:hint="default"/>
        <w:b/>
        <w:bCs/>
        <w:spacing w:val="-19"/>
        <w:w w:val="100"/>
        <w:sz w:val="24"/>
        <w:szCs w:val="24"/>
        <w:lang w:val="tr-TR" w:eastAsia="en-US" w:bidi="ar-SA"/>
      </w:rPr>
    </w:lvl>
    <w:lvl w:ilvl="1" w:tplc="07664BFA">
      <w:numFmt w:val="bullet"/>
      <w:lvlText w:val="•"/>
      <w:lvlJc w:val="left"/>
      <w:pPr>
        <w:ind w:left="3232" w:hanging="260"/>
      </w:pPr>
      <w:rPr>
        <w:rFonts w:hint="default"/>
        <w:lang w:val="tr-TR" w:eastAsia="en-US" w:bidi="ar-SA"/>
      </w:rPr>
    </w:lvl>
    <w:lvl w:ilvl="2" w:tplc="2402CDB8">
      <w:numFmt w:val="bullet"/>
      <w:lvlText w:val="•"/>
      <w:lvlJc w:val="left"/>
      <w:pPr>
        <w:ind w:left="4185" w:hanging="260"/>
      </w:pPr>
      <w:rPr>
        <w:rFonts w:hint="default"/>
        <w:lang w:val="tr-TR" w:eastAsia="en-US" w:bidi="ar-SA"/>
      </w:rPr>
    </w:lvl>
    <w:lvl w:ilvl="3" w:tplc="B1C425C2">
      <w:numFmt w:val="bullet"/>
      <w:lvlText w:val="•"/>
      <w:lvlJc w:val="left"/>
      <w:pPr>
        <w:ind w:left="5137" w:hanging="260"/>
      </w:pPr>
      <w:rPr>
        <w:rFonts w:hint="default"/>
        <w:lang w:val="tr-TR" w:eastAsia="en-US" w:bidi="ar-SA"/>
      </w:rPr>
    </w:lvl>
    <w:lvl w:ilvl="4" w:tplc="ED50C568">
      <w:numFmt w:val="bullet"/>
      <w:lvlText w:val="•"/>
      <w:lvlJc w:val="left"/>
      <w:pPr>
        <w:ind w:left="6090" w:hanging="260"/>
      </w:pPr>
      <w:rPr>
        <w:rFonts w:hint="default"/>
        <w:lang w:val="tr-TR" w:eastAsia="en-US" w:bidi="ar-SA"/>
      </w:rPr>
    </w:lvl>
    <w:lvl w:ilvl="5" w:tplc="9DA8E3CC">
      <w:numFmt w:val="bullet"/>
      <w:lvlText w:val="•"/>
      <w:lvlJc w:val="left"/>
      <w:pPr>
        <w:ind w:left="7043" w:hanging="260"/>
      </w:pPr>
      <w:rPr>
        <w:rFonts w:hint="default"/>
        <w:lang w:val="tr-TR" w:eastAsia="en-US" w:bidi="ar-SA"/>
      </w:rPr>
    </w:lvl>
    <w:lvl w:ilvl="6" w:tplc="C12417AC">
      <w:numFmt w:val="bullet"/>
      <w:lvlText w:val="•"/>
      <w:lvlJc w:val="left"/>
      <w:pPr>
        <w:ind w:left="7995" w:hanging="260"/>
      </w:pPr>
      <w:rPr>
        <w:rFonts w:hint="default"/>
        <w:lang w:val="tr-TR" w:eastAsia="en-US" w:bidi="ar-SA"/>
      </w:rPr>
    </w:lvl>
    <w:lvl w:ilvl="7" w:tplc="65EC7A80">
      <w:numFmt w:val="bullet"/>
      <w:lvlText w:val="•"/>
      <w:lvlJc w:val="left"/>
      <w:pPr>
        <w:ind w:left="8948" w:hanging="260"/>
      </w:pPr>
      <w:rPr>
        <w:rFonts w:hint="default"/>
        <w:lang w:val="tr-TR" w:eastAsia="en-US" w:bidi="ar-SA"/>
      </w:rPr>
    </w:lvl>
    <w:lvl w:ilvl="8" w:tplc="0964BB98">
      <w:numFmt w:val="bullet"/>
      <w:lvlText w:val="•"/>
      <w:lvlJc w:val="left"/>
      <w:pPr>
        <w:ind w:left="9900" w:hanging="260"/>
      </w:pPr>
      <w:rPr>
        <w:rFonts w:hint="default"/>
        <w:lang w:val="tr-TR" w:eastAsia="en-US" w:bidi="ar-SA"/>
      </w:rPr>
    </w:lvl>
  </w:abstractNum>
  <w:abstractNum w:abstractNumId="3" w15:restartNumberingAfterBreak="0">
    <w:nsid w:val="08DC02FB"/>
    <w:multiLevelType w:val="hybridMultilevel"/>
    <w:tmpl w:val="429607E6"/>
    <w:lvl w:ilvl="0" w:tplc="49326D54">
      <w:start w:val="1"/>
      <w:numFmt w:val="lowerLetter"/>
      <w:lvlText w:val="%1)"/>
      <w:lvlJc w:val="left"/>
      <w:pPr>
        <w:ind w:left="2271" w:hanging="247"/>
        <w:jc w:val="left"/>
      </w:pPr>
      <w:rPr>
        <w:rFonts w:ascii="Times New Roman" w:eastAsia="Times New Roman" w:hAnsi="Times New Roman" w:cs="Times New Roman" w:hint="default"/>
        <w:spacing w:val="-1"/>
        <w:w w:val="100"/>
        <w:sz w:val="24"/>
        <w:szCs w:val="24"/>
        <w:lang w:val="tr-TR" w:eastAsia="en-US" w:bidi="ar-SA"/>
      </w:rPr>
    </w:lvl>
    <w:lvl w:ilvl="1" w:tplc="BCA6CBAC">
      <w:numFmt w:val="bullet"/>
      <w:lvlText w:val="•"/>
      <w:lvlJc w:val="left"/>
      <w:pPr>
        <w:ind w:left="3232" w:hanging="247"/>
      </w:pPr>
      <w:rPr>
        <w:rFonts w:hint="default"/>
        <w:lang w:val="tr-TR" w:eastAsia="en-US" w:bidi="ar-SA"/>
      </w:rPr>
    </w:lvl>
    <w:lvl w:ilvl="2" w:tplc="0AC2FF5C">
      <w:numFmt w:val="bullet"/>
      <w:lvlText w:val="•"/>
      <w:lvlJc w:val="left"/>
      <w:pPr>
        <w:ind w:left="4185" w:hanging="247"/>
      </w:pPr>
      <w:rPr>
        <w:rFonts w:hint="default"/>
        <w:lang w:val="tr-TR" w:eastAsia="en-US" w:bidi="ar-SA"/>
      </w:rPr>
    </w:lvl>
    <w:lvl w:ilvl="3" w:tplc="F1D2CF8E">
      <w:numFmt w:val="bullet"/>
      <w:lvlText w:val="•"/>
      <w:lvlJc w:val="left"/>
      <w:pPr>
        <w:ind w:left="5137" w:hanging="247"/>
      </w:pPr>
      <w:rPr>
        <w:rFonts w:hint="default"/>
        <w:lang w:val="tr-TR" w:eastAsia="en-US" w:bidi="ar-SA"/>
      </w:rPr>
    </w:lvl>
    <w:lvl w:ilvl="4" w:tplc="149883A4">
      <w:numFmt w:val="bullet"/>
      <w:lvlText w:val="•"/>
      <w:lvlJc w:val="left"/>
      <w:pPr>
        <w:ind w:left="6090" w:hanging="247"/>
      </w:pPr>
      <w:rPr>
        <w:rFonts w:hint="default"/>
        <w:lang w:val="tr-TR" w:eastAsia="en-US" w:bidi="ar-SA"/>
      </w:rPr>
    </w:lvl>
    <w:lvl w:ilvl="5" w:tplc="8E280372">
      <w:numFmt w:val="bullet"/>
      <w:lvlText w:val="•"/>
      <w:lvlJc w:val="left"/>
      <w:pPr>
        <w:ind w:left="7043" w:hanging="247"/>
      </w:pPr>
      <w:rPr>
        <w:rFonts w:hint="default"/>
        <w:lang w:val="tr-TR" w:eastAsia="en-US" w:bidi="ar-SA"/>
      </w:rPr>
    </w:lvl>
    <w:lvl w:ilvl="6" w:tplc="8DF0B89A">
      <w:numFmt w:val="bullet"/>
      <w:lvlText w:val="•"/>
      <w:lvlJc w:val="left"/>
      <w:pPr>
        <w:ind w:left="7995" w:hanging="247"/>
      </w:pPr>
      <w:rPr>
        <w:rFonts w:hint="default"/>
        <w:lang w:val="tr-TR" w:eastAsia="en-US" w:bidi="ar-SA"/>
      </w:rPr>
    </w:lvl>
    <w:lvl w:ilvl="7" w:tplc="A2DC6F14">
      <w:numFmt w:val="bullet"/>
      <w:lvlText w:val="•"/>
      <w:lvlJc w:val="left"/>
      <w:pPr>
        <w:ind w:left="8948" w:hanging="247"/>
      </w:pPr>
      <w:rPr>
        <w:rFonts w:hint="default"/>
        <w:lang w:val="tr-TR" w:eastAsia="en-US" w:bidi="ar-SA"/>
      </w:rPr>
    </w:lvl>
    <w:lvl w:ilvl="8" w:tplc="AB902068">
      <w:numFmt w:val="bullet"/>
      <w:lvlText w:val="•"/>
      <w:lvlJc w:val="left"/>
      <w:pPr>
        <w:ind w:left="9900" w:hanging="247"/>
      </w:pPr>
      <w:rPr>
        <w:rFonts w:hint="default"/>
        <w:lang w:val="tr-TR" w:eastAsia="en-US" w:bidi="ar-SA"/>
      </w:rPr>
    </w:lvl>
  </w:abstractNum>
  <w:abstractNum w:abstractNumId="4" w15:restartNumberingAfterBreak="0">
    <w:nsid w:val="09314B74"/>
    <w:multiLevelType w:val="hybridMultilevel"/>
    <w:tmpl w:val="F056D8CA"/>
    <w:lvl w:ilvl="0" w:tplc="464061CE">
      <w:start w:val="1"/>
      <w:numFmt w:val="lowerLetter"/>
      <w:lvlText w:val="%1)"/>
      <w:lvlJc w:val="left"/>
      <w:pPr>
        <w:ind w:left="2272" w:hanging="247"/>
        <w:jc w:val="left"/>
      </w:pPr>
      <w:rPr>
        <w:rFonts w:ascii="Times New Roman" w:eastAsia="Times New Roman" w:hAnsi="Times New Roman" w:cs="Times New Roman" w:hint="default"/>
        <w:spacing w:val="-1"/>
        <w:w w:val="100"/>
        <w:sz w:val="24"/>
        <w:szCs w:val="24"/>
        <w:lang w:val="tr-TR" w:eastAsia="en-US" w:bidi="ar-SA"/>
      </w:rPr>
    </w:lvl>
    <w:lvl w:ilvl="1" w:tplc="8F98206A">
      <w:numFmt w:val="bullet"/>
      <w:lvlText w:val="•"/>
      <w:lvlJc w:val="left"/>
      <w:pPr>
        <w:ind w:left="3232" w:hanging="247"/>
      </w:pPr>
      <w:rPr>
        <w:rFonts w:hint="default"/>
        <w:lang w:val="tr-TR" w:eastAsia="en-US" w:bidi="ar-SA"/>
      </w:rPr>
    </w:lvl>
    <w:lvl w:ilvl="2" w:tplc="D38653FE">
      <w:numFmt w:val="bullet"/>
      <w:lvlText w:val="•"/>
      <w:lvlJc w:val="left"/>
      <w:pPr>
        <w:ind w:left="4185" w:hanging="247"/>
      </w:pPr>
      <w:rPr>
        <w:rFonts w:hint="default"/>
        <w:lang w:val="tr-TR" w:eastAsia="en-US" w:bidi="ar-SA"/>
      </w:rPr>
    </w:lvl>
    <w:lvl w:ilvl="3" w:tplc="91C8532E">
      <w:numFmt w:val="bullet"/>
      <w:lvlText w:val="•"/>
      <w:lvlJc w:val="left"/>
      <w:pPr>
        <w:ind w:left="5137" w:hanging="247"/>
      </w:pPr>
      <w:rPr>
        <w:rFonts w:hint="default"/>
        <w:lang w:val="tr-TR" w:eastAsia="en-US" w:bidi="ar-SA"/>
      </w:rPr>
    </w:lvl>
    <w:lvl w:ilvl="4" w:tplc="74B0FF60">
      <w:numFmt w:val="bullet"/>
      <w:lvlText w:val="•"/>
      <w:lvlJc w:val="left"/>
      <w:pPr>
        <w:ind w:left="6090" w:hanging="247"/>
      </w:pPr>
      <w:rPr>
        <w:rFonts w:hint="default"/>
        <w:lang w:val="tr-TR" w:eastAsia="en-US" w:bidi="ar-SA"/>
      </w:rPr>
    </w:lvl>
    <w:lvl w:ilvl="5" w:tplc="D5223290">
      <w:numFmt w:val="bullet"/>
      <w:lvlText w:val="•"/>
      <w:lvlJc w:val="left"/>
      <w:pPr>
        <w:ind w:left="7043" w:hanging="247"/>
      </w:pPr>
      <w:rPr>
        <w:rFonts w:hint="default"/>
        <w:lang w:val="tr-TR" w:eastAsia="en-US" w:bidi="ar-SA"/>
      </w:rPr>
    </w:lvl>
    <w:lvl w:ilvl="6" w:tplc="24761604">
      <w:numFmt w:val="bullet"/>
      <w:lvlText w:val="•"/>
      <w:lvlJc w:val="left"/>
      <w:pPr>
        <w:ind w:left="7995" w:hanging="247"/>
      </w:pPr>
      <w:rPr>
        <w:rFonts w:hint="default"/>
        <w:lang w:val="tr-TR" w:eastAsia="en-US" w:bidi="ar-SA"/>
      </w:rPr>
    </w:lvl>
    <w:lvl w:ilvl="7" w:tplc="DDE8A2D8">
      <w:numFmt w:val="bullet"/>
      <w:lvlText w:val="•"/>
      <w:lvlJc w:val="left"/>
      <w:pPr>
        <w:ind w:left="8948" w:hanging="247"/>
      </w:pPr>
      <w:rPr>
        <w:rFonts w:hint="default"/>
        <w:lang w:val="tr-TR" w:eastAsia="en-US" w:bidi="ar-SA"/>
      </w:rPr>
    </w:lvl>
    <w:lvl w:ilvl="8" w:tplc="AE686108">
      <w:numFmt w:val="bullet"/>
      <w:lvlText w:val="•"/>
      <w:lvlJc w:val="left"/>
      <w:pPr>
        <w:ind w:left="9900" w:hanging="247"/>
      </w:pPr>
      <w:rPr>
        <w:rFonts w:hint="default"/>
        <w:lang w:val="tr-TR" w:eastAsia="en-US" w:bidi="ar-SA"/>
      </w:rPr>
    </w:lvl>
  </w:abstractNum>
  <w:abstractNum w:abstractNumId="5" w15:restartNumberingAfterBreak="0">
    <w:nsid w:val="0C693F56"/>
    <w:multiLevelType w:val="hybridMultilevel"/>
    <w:tmpl w:val="12802220"/>
    <w:lvl w:ilvl="0" w:tplc="B1DA66C8">
      <w:start w:val="2"/>
      <w:numFmt w:val="decimal"/>
      <w:lvlText w:val="%1)"/>
      <w:lvlJc w:val="left"/>
      <w:pPr>
        <w:ind w:left="1317" w:hanging="260"/>
        <w:jc w:val="left"/>
      </w:pPr>
      <w:rPr>
        <w:rFonts w:ascii="Times New Roman" w:eastAsia="Times New Roman" w:hAnsi="Times New Roman" w:cs="Times New Roman" w:hint="default"/>
        <w:b/>
        <w:bCs/>
        <w:spacing w:val="-23"/>
        <w:w w:val="100"/>
        <w:sz w:val="24"/>
        <w:szCs w:val="24"/>
        <w:lang w:val="tr-TR" w:eastAsia="en-US" w:bidi="ar-SA"/>
      </w:rPr>
    </w:lvl>
    <w:lvl w:ilvl="1" w:tplc="6A62D25A">
      <w:numFmt w:val="bullet"/>
      <w:lvlText w:val="•"/>
      <w:lvlJc w:val="left"/>
      <w:pPr>
        <w:ind w:left="2368" w:hanging="260"/>
      </w:pPr>
      <w:rPr>
        <w:rFonts w:hint="default"/>
        <w:lang w:val="tr-TR" w:eastAsia="en-US" w:bidi="ar-SA"/>
      </w:rPr>
    </w:lvl>
    <w:lvl w:ilvl="2" w:tplc="850A78BA">
      <w:numFmt w:val="bullet"/>
      <w:lvlText w:val="•"/>
      <w:lvlJc w:val="left"/>
      <w:pPr>
        <w:ind w:left="3417" w:hanging="260"/>
      </w:pPr>
      <w:rPr>
        <w:rFonts w:hint="default"/>
        <w:lang w:val="tr-TR" w:eastAsia="en-US" w:bidi="ar-SA"/>
      </w:rPr>
    </w:lvl>
    <w:lvl w:ilvl="3" w:tplc="D730C9FA">
      <w:numFmt w:val="bullet"/>
      <w:lvlText w:val="•"/>
      <w:lvlJc w:val="left"/>
      <w:pPr>
        <w:ind w:left="4465" w:hanging="260"/>
      </w:pPr>
      <w:rPr>
        <w:rFonts w:hint="default"/>
        <w:lang w:val="tr-TR" w:eastAsia="en-US" w:bidi="ar-SA"/>
      </w:rPr>
    </w:lvl>
    <w:lvl w:ilvl="4" w:tplc="FA2878B4">
      <w:numFmt w:val="bullet"/>
      <w:lvlText w:val="•"/>
      <w:lvlJc w:val="left"/>
      <w:pPr>
        <w:ind w:left="5514" w:hanging="260"/>
      </w:pPr>
      <w:rPr>
        <w:rFonts w:hint="default"/>
        <w:lang w:val="tr-TR" w:eastAsia="en-US" w:bidi="ar-SA"/>
      </w:rPr>
    </w:lvl>
    <w:lvl w:ilvl="5" w:tplc="13C01D90">
      <w:numFmt w:val="bullet"/>
      <w:lvlText w:val="•"/>
      <w:lvlJc w:val="left"/>
      <w:pPr>
        <w:ind w:left="6563" w:hanging="260"/>
      </w:pPr>
      <w:rPr>
        <w:rFonts w:hint="default"/>
        <w:lang w:val="tr-TR" w:eastAsia="en-US" w:bidi="ar-SA"/>
      </w:rPr>
    </w:lvl>
    <w:lvl w:ilvl="6" w:tplc="94C252A0">
      <w:numFmt w:val="bullet"/>
      <w:lvlText w:val="•"/>
      <w:lvlJc w:val="left"/>
      <w:pPr>
        <w:ind w:left="7611" w:hanging="260"/>
      </w:pPr>
      <w:rPr>
        <w:rFonts w:hint="default"/>
        <w:lang w:val="tr-TR" w:eastAsia="en-US" w:bidi="ar-SA"/>
      </w:rPr>
    </w:lvl>
    <w:lvl w:ilvl="7" w:tplc="255CA98E">
      <w:numFmt w:val="bullet"/>
      <w:lvlText w:val="•"/>
      <w:lvlJc w:val="left"/>
      <w:pPr>
        <w:ind w:left="8660" w:hanging="260"/>
      </w:pPr>
      <w:rPr>
        <w:rFonts w:hint="default"/>
        <w:lang w:val="tr-TR" w:eastAsia="en-US" w:bidi="ar-SA"/>
      </w:rPr>
    </w:lvl>
    <w:lvl w:ilvl="8" w:tplc="5E2C4FB2">
      <w:numFmt w:val="bullet"/>
      <w:lvlText w:val="•"/>
      <w:lvlJc w:val="left"/>
      <w:pPr>
        <w:ind w:left="9708" w:hanging="260"/>
      </w:pPr>
      <w:rPr>
        <w:rFonts w:hint="default"/>
        <w:lang w:val="tr-TR" w:eastAsia="en-US" w:bidi="ar-SA"/>
      </w:rPr>
    </w:lvl>
  </w:abstractNum>
  <w:abstractNum w:abstractNumId="6" w15:restartNumberingAfterBreak="0">
    <w:nsid w:val="0F5A1A8E"/>
    <w:multiLevelType w:val="hybridMultilevel"/>
    <w:tmpl w:val="EBA6CCFC"/>
    <w:lvl w:ilvl="0" w:tplc="55D2C03C">
      <w:start w:val="1"/>
      <w:numFmt w:val="lowerLetter"/>
      <w:lvlText w:val="%1)"/>
      <w:lvlJc w:val="left"/>
      <w:pPr>
        <w:ind w:left="1317" w:hanging="315"/>
        <w:jc w:val="left"/>
      </w:pPr>
      <w:rPr>
        <w:rFonts w:ascii="Times New Roman" w:eastAsia="Times New Roman" w:hAnsi="Times New Roman" w:cs="Times New Roman" w:hint="default"/>
        <w:spacing w:val="-1"/>
        <w:w w:val="100"/>
        <w:sz w:val="24"/>
        <w:szCs w:val="24"/>
        <w:lang w:val="tr-TR" w:eastAsia="en-US" w:bidi="ar-SA"/>
      </w:rPr>
    </w:lvl>
    <w:lvl w:ilvl="1" w:tplc="4F12FC9C">
      <w:numFmt w:val="bullet"/>
      <w:lvlText w:val="•"/>
      <w:lvlJc w:val="left"/>
      <w:pPr>
        <w:ind w:left="2368" w:hanging="315"/>
      </w:pPr>
      <w:rPr>
        <w:rFonts w:hint="default"/>
        <w:lang w:val="tr-TR" w:eastAsia="en-US" w:bidi="ar-SA"/>
      </w:rPr>
    </w:lvl>
    <w:lvl w:ilvl="2" w:tplc="AE18422E">
      <w:numFmt w:val="bullet"/>
      <w:lvlText w:val="•"/>
      <w:lvlJc w:val="left"/>
      <w:pPr>
        <w:ind w:left="3417" w:hanging="315"/>
      </w:pPr>
      <w:rPr>
        <w:rFonts w:hint="default"/>
        <w:lang w:val="tr-TR" w:eastAsia="en-US" w:bidi="ar-SA"/>
      </w:rPr>
    </w:lvl>
    <w:lvl w:ilvl="3" w:tplc="660082F2">
      <w:numFmt w:val="bullet"/>
      <w:lvlText w:val="•"/>
      <w:lvlJc w:val="left"/>
      <w:pPr>
        <w:ind w:left="4465" w:hanging="315"/>
      </w:pPr>
      <w:rPr>
        <w:rFonts w:hint="default"/>
        <w:lang w:val="tr-TR" w:eastAsia="en-US" w:bidi="ar-SA"/>
      </w:rPr>
    </w:lvl>
    <w:lvl w:ilvl="4" w:tplc="1646C468">
      <w:numFmt w:val="bullet"/>
      <w:lvlText w:val="•"/>
      <w:lvlJc w:val="left"/>
      <w:pPr>
        <w:ind w:left="5514" w:hanging="315"/>
      </w:pPr>
      <w:rPr>
        <w:rFonts w:hint="default"/>
        <w:lang w:val="tr-TR" w:eastAsia="en-US" w:bidi="ar-SA"/>
      </w:rPr>
    </w:lvl>
    <w:lvl w:ilvl="5" w:tplc="83D63648">
      <w:numFmt w:val="bullet"/>
      <w:lvlText w:val="•"/>
      <w:lvlJc w:val="left"/>
      <w:pPr>
        <w:ind w:left="6563" w:hanging="315"/>
      </w:pPr>
      <w:rPr>
        <w:rFonts w:hint="default"/>
        <w:lang w:val="tr-TR" w:eastAsia="en-US" w:bidi="ar-SA"/>
      </w:rPr>
    </w:lvl>
    <w:lvl w:ilvl="6" w:tplc="D4B83088">
      <w:numFmt w:val="bullet"/>
      <w:lvlText w:val="•"/>
      <w:lvlJc w:val="left"/>
      <w:pPr>
        <w:ind w:left="7611" w:hanging="315"/>
      </w:pPr>
      <w:rPr>
        <w:rFonts w:hint="default"/>
        <w:lang w:val="tr-TR" w:eastAsia="en-US" w:bidi="ar-SA"/>
      </w:rPr>
    </w:lvl>
    <w:lvl w:ilvl="7" w:tplc="21262044">
      <w:numFmt w:val="bullet"/>
      <w:lvlText w:val="•"/>
      <w:lvlJc w:val="left"/>
      <w:pPr>
        <w:ind w:left="8660" w:hanging="315"/>
      </w:pPr>
      <w:rPr>
        <w:rFonts w:hint="default"/>
        <w:lang w:val="tr-TR" w:eastAsia="en-US" w:bidi="ar-SA"/>
      </w:rPr>
    </w:lvl>
    <w:lvl w:ilvl="8" w:tplc="1510843A">
      <w:numFmt w:val="bullet"/>
      <w:lvlText w:val="•"/>
      <w:lvlJc w:val="left"/>
      <w:pPr>
        <w:ind w:left="9708" w:hanging="315"/>
      </w:pPr>
      <w:rPr>
        <w:rFonts w:hint="default"/>
        <w:lang w:val="tr-TR" w:eastAsia="en-US" w:bidi="ar-SA"/>
      </w:rPr>
    </w:lvl>
  </w:abstractNum>
  <w:abstractNum w:abstractNumId="7" w15:restartNumberingAfterBreak="0">
    <w:nsid w:val="155F02C0"/>
    <w:multiLevelType w:val="hybridMultilevel"/>
    <w:tmpl w:val="6AC69594"/>
    <w:lvl w:ilvl="0" w:tplc="DB1AEDB4">
      <w:start w:val="1"/>
      <w:numFmt w:val="decimal"/>
      <w:lvlText w:val="%1)"/>
      <w:lvlJc w:val="left"/>
      <w:pPr>
        <w:ind w:left="2284" w:hanging="260"/>
        <w:jc w:val="left"/>
      </w:pPr>
      <w:rPr>
        <w:rFonts w:ascii="Times New Roman" w:eastAsia="Times New Roman" w:hAnsi="Times New Roman" w:cs="Times New Roman" w:hint="default"/>
        <w:b/>
        <w:bCs/>
        <w:spacing w:val="-19"/>
        <w:w w:val="100"/>
        <w:sz w:val="24"/>
        <w:szCs w:val="24"/>
        <w:lang w:val="tr-TR" w:eastAsia="en-US" w:bidi="ar-SA"/>
      </w:rPr>
    </w:lvl>
    <w:lvl w:ilvl="1" w:tplc="CA327932">
      <w:numFmt w:val="bullet"/>
      <w:lvlText w:val="•"/>
      <w:lvlJc w:val="left"/>
      <w:pPr>
        <w:ind w:left="3232" w:hanging="260"/>
      </w:pPr>
      <w:rPr>
        <w:rFonts w:hint="default"/>
        <w:lang w:val="tr-TR" w:eastAsia="en-US" w:bidi="ar-SA"/>
      </w:rPr>
    </w:lvl>
    <w:lvl w:ilvl="2" w:tplc="0284E444">
      <w:numFmt w:val="bullet"/>
      <w:lvlText w:val="•"/>
      <w:lvlJc w:val="left"/>
      <w:pPr>
        <w:ind w:left="4185" w:hanging="260"/>
      </w:pPr>
      <w:rPr>
        <w:rFonts w:hint="default"/>
        <w:lang w:val="tr-TR" w:eastAsia="en-US" w:bidi="ar-SA"/>
      </w:rPr>
    </w:lvl>
    <w:lvl w:ilvl="3" w:tplc="BEF67802">
      <w:numFmt w:val="bullet"/>
      <w:lvlText w:val="•"/>
      <w:lvlJc w:val="left"/>
      <w:pPr>
        <w:ind w:left="5137" w:hanging="260"/>
      </w:pPr>
      <w:rPr>
        <w:rFonts w:hint="default"/>
        <w:lang w:val="tr-TR" w:eastAsia="en-US" w:bidi="ar-SA"/>
      </w:rPr>
    </w:lvl>
    <w:lvl w:ilvl="4" w:tplc="786069AC">
      <w:numFmt w:val="bullet"/>
      <w:lvlText w:val="•"/>
      <w:lvlJc w:val="left"/>
      <w:pPr>
        <w:ind w:left="6090" w:hanging="260"/>
      </w:pPr>
      <w:rPr>
        <w:rFonts w:hint="default"/>
        <w:lang w:val="tr-TR" w:eastAsia="en-US" w:bidi="ar-SA"/>
      </w:rPr>
    </w:lvl>
    <w:lvl w:ilvl="5" w:tplc="8C90EC16">
      <w:numFmt w:val="bullet"/>
      <w:lvlText w:val="•"/>
      <w:lvlJc w:val="left"/>
      <w:pPr>
        <w:ind w:left="7043" w:hanging="260"/>
      </w:pPr>
      <w:rPr>
        <w:rFonts w:hint="default"/>
        <w:lang w:val="tr-TR" w:eastAsia="en-US" w:bidi="ar-SA"/>
      </w:rPr>
    </w:lvl>
    <w:lvl w:ilvl="6" w:tplc="CD4A100A">
      <w:numFmt w:val="bullet"/>
      <w:lvlText w:val="•"/>
      <w:lvlJc w:val="left"/>
      <w:pPr>
        <w:ind w:left="7995" w:hanging="260"/>
      </w:pPr>
      <w:rPr>
        <w:rFonts w:hint="default"/>
        <w:lang w:val="tr-TR" w:eastAsia="en-US" w:bidi="ar-SA"/>
      </w:rPr>
    </w:lvl>
    <w:lvl w:ilvl="7" w:tplc="C37023AA">
      <w:numFmt w:val="bullet"/>
      <w:lvlText w:val="•"/>
      <w:lvlJc w:val="left"/>
      <w:pPr>
        <w:ind w:left="8948" w:hanging="260"/>
      </w:pPr>
      <w:rPr>
        <w:rFonts w:hint="default"/>
        <w:lang w:val="tr-TR" w:eastAsia="en-US" w:bidi="ar-SA"/>
      </w:rPr>
    </w:lvl>
    <w:lvl w:ilvl="8" w:tplc="B9521796">
      <w:numFmt w:val="bullet"/>
      <w:lvlText w:val="•"/>
      <w:lvlJc w:val="left"/>
      <w:pPr>
        <w:ind w:left="9900" w:hanging="260"/>
      </w:pPr>
      <w:rPr>
        <w:rFonts w:hint="default"/>
        <w:lang w:val="tr-TR" w:eastAsia="en-US" w:bidi="ar-SA"/>
      </w:rPr>
    </w:lvl>
  </w:abstractNum>
  <w:abstractNum w:abstractNumId="8" w15:restartNumberingAfterBreak="0">
    <w:nsid w:val="24E7694E"/>
    <w:multiLevelType w:val="hybridMultilevel"/>
    <w:tmpl w:val="5ED6A03E"/>
    <w:lvl w:ilvl="0" w:tplc="D5D6F716">
      <w:start w:val="1"/>
      <w:numFmt w:val="decimal"/>
      <w:lvlText w:val="%1."/>
      <w:lvlJc w:val="left"/>
      <w:pPr>
        <w:ind w:left="2310" w:hanging="286"/>
        <w:jc w:val="left"/>
      </w:pPr>
      <w:rPr>
        <w:rFonts w:hint="default"/>
        <w:spacing w:val="-15"/>
        <w:w w:val="100"/>
        <w:lang w:val="tr-TR" w:eastAsia="en-US" w:bidi="ar-SA"/>
      </w:rPr>
    </w:lvl>
    <w:lvl w:ilvl="1" w:tplc="C150C6BC">
      <w:numFmt w:val="bullet"/>
      <w:lvlText w:val="•"/>
      <w:lvlJc w:val="left"/>
      <w:pPr>
        <w:ind w:left="3268" w:hanging="286"/>
      </w:pPr>
      <w:rPr>
        <w:rFonts w:hint="default"/>
        <w:lang w:val="tr-TR" w:eastAsia="en-US" w:bidi="ar-SA"/>
      </w:rPr>
    </w:lvl>
    <w:lvl w:ilvl="2" w:tplc="BFB64CC2">
      <w:numFmt w:val="bullet"/>
      <w:lvlText w:val="•"/>
      <w:lvlJc w:val="left"/>
      <w:pPr>
        <w:ind w:left="4217" w:hanging="286"/>
      </w:pPr>
      <w:rPr>
        <w:rFonts w:hint="default"/>
        <w:lang w:val="tr-TR" w:eastAsia="en-US" w:bidi="ar-SA"/>
      </w:rPr>
    </w:lvl>
    <w:lvl w:ilvl="3" w:tplc="0E30C9FA">
      <w:numFmt w:val="bullet"/>
      <w:lvlText w:val="•"/>
      <w:lvlJc w:val="left"/>
      <w:pPr>
        <w:ind w:left="5165" w:hanging="286"/>
      </w:pPr>
      <w:rPr>
        <w:rFonts w:hint="default"/>
        <w:lang w:val="tr-TR" w:eastAsia="en-US" w:bidi="ar-SA"/>
      </w:rPr>
    </w:lvl>
    <w:lvl w:ilvl="4" w:tplc="1AD0EFAA">
      <w:numFmt w:val="bullet"/>
      <w:lvlText w:val="•"/>
      <w:lvlJc w:val="left"/>
      <w:pPr>
        <w:ind w:left="6114" w:hanging="286"/>
      </w:pPr>
      <w:rPr>
        <w:rFonts w:hint="default"/>
        <w:lang w:val="tr-TR" w:eastAsia="en-US" w:bidi="ar-SA"/>
      </w:rPr>
    </w:lvl>
    <w:lvl w:ilvl="5" w:tplc="010A50A6">
      <w:numFmt w:val="bullet"/>
      <w:lvlText w:val="•"/>
      <w:lvlJc w:val="left"/>
      <w:pPr>
        <w:ind w:left="7063" w:hanging="286"/>
      </w:pPr>
      <w:rPr>
        <w:rFonts w:hint="default"/>
        <w:lang w:val="tr-TR" w:eastAsia="en-US" w:bidi="ar-SA"/>
      </w:rPr>
    </w:lvl>
    <w:lvl w:ilvl="6" w:tplc="89C4C300">
      <w:numFmt w:val="bullet"/>
      <w:lvlText w:val="•"/>
      <w:lvlJc w:val="left"/>
      <w:pPr>
        <w:ind w:left="8011" w:hanging="286"/>
      </w:pPr>
      <w:rPr>
        <w:rFonts w:hint="default"/>
        <w:lang w:val="tr-TR" w:eastAsia="en-US" w:bidi="ar-SA"/>
      </w:rPr>
    </w:lvl>
    <w:lvl w:ilvl="7" w:tplc="6AA0FF94">
      <w:numFmt w:val="bullet"/>
      <w:lvlText w:val="•"/>
      <w:lvlJc w:val="left"/>
      <w:pPr>
        <w:ind w:left="8960" w:hanging="286"/>
      </w:pPr>
      <w:rPr>
        <w:rFonts w:hint="default"/>
        <w:lang w:val="tr-TR" w:eastAsia="en-US" w:bidi="ar-SA"/>
      </w:rPr>
    </w:lvl>
    <w:lvl w:ilvl="8" w:tplc="6F08F0EE">
      <w:numFmt w:val="bullet"/>
      <w:lvlText w:val="•"/>
      <w:lvlJc w:val="left"/>
      <w:pPr>
        <w:ind w:left="9908" w:hanging="286"/>
      </w:pPr>
      <w:rPr>
        <w:rFonts w:hint="default"/>
        <w:lang w:val="tr-TR" w:eastAsia="en-US" w:bidi="ar-SA"/>
      </w:rPr>
    </w:lvl>
  </w:abstractNum>
  <w:abstractNum w:abstractNumId="9" w15:restartNumberingAfterBreak="0">
    <w:nsid w:val="29415A9E"/>
    <w:multiLevelType w:val="hybridMultilevel"/>
    <w:tmpl w:val="74BCDF5E"/>
    <w:lvl w:ilvl="0" w:tplc="B11037C4">
      <w:start w:val="1"/>
      <w:numFmt w:val="lowerLetter"/>
      <w:lvlText w:val="%1)"/>
      <w:lvlJc w:val="left"/>
      <w:pPr>
        <w:ind w:left="2271" w:hanging="247"/>
        <w:jc w:val="left"/>
      </w:pPr>
      <w:rPr>
        <w:rFonts w:ascii="Times New Roman" w:eastAsia="Times New Roman" w:hAnsi="Times New Roman" w:cs="Times New Roman" w:hint="default"/>
        <w:spacing w:val="-1"/>
        <w:w w:val="100"/>
        <w:sz w:val="24"/>
        <w:szCs w:val="24"/>
        <w:lang w:val="tr-TR" w:eastAsia="en-US" w:bidi="ar-SA"/>
      </w:rPr>
    </w:lvl>
    <w:lvl w:ilvl="1" w:tplc="A3B00334">
      <w:numFmt w:val="bullet"/>
      <w:lvlText w:val="•"/>
      <w:lvlJc w:val="left"/>
      <w:pPr>
        <w:ind w:left="3232" w:hanging="247"/>
      </w:pPr>
      <w:rPr>
        <w:rFonts w:hint="default"/>
        <w:lang w:val="tr-TR" w:eastAsia="en-US" w:bidi="ar-SA"/>
      </w:rPr>
    </w:lvl>
    <w:lvl w:ilvl="2" w:tplc="5748CA52">
      <w:numFmt w:val="bullet"/>
      <w:lvlText w:val="•"/>
      <w:lvlJc w:val="left"/>
      <w:pPr>
        <w:ind w:left="4185" w:hanging="247"/>
      </w:pPr>
      <w:rPr>
        <w:rFonts w:hint="default"/>
        <w:lang w:val="tr-TR" w:eastAsia="en-US" w:bidi="ar-SA"/>
      </w:rPr>
    </w:lvl>
    <w:lvl w:ilvl="3" w:tplc="5FC8F918">
      <w:numFmt w:val="bullet"/>
      <w:lvlText w:val="•"/>
      <w:lvlJc w:val="left"/>
      <w:pPr>
        <w:ind w:left="5137" w:hanging="247"/>
      </w:pPr>
      <w:rPr>
        <w:rFonts w:hint="default"/>
        <w:lang w:val="tr-TR" w:eastAsia="en-US" w:bidi="ar-SA"/>
      </w:rPr>
    </w:lvl>
    <w:lvl w:ilvl="4" w:tplc="CA98CA2A">
      <w:numFmt w:val="bullet"/>
      <w:lvlText w:val="•"/>
      <w:lvlJc w:val="left"/>
      <w:pPr>
        <w:ind w:left="6090" w:hanging="247"/>
      </w:pPr>
      <w:rPr>
        <w:rFonts w:hint="default"/>
        <w:lang w:val="tr-TR" w:eastAsia="en-US" w:bidi="ar-SA"/>
      </w:rPr>
    </w:lvl>
    <w:lvl w:ilvl="5" w:tplc="35043BD2">
      <w:numFmt w:val="bullet"/>
      <w:lvlText w:val="•"/>
      <w:lvlJc w:val="left"/>
      <w:pPr>
        <w:ind w:left="7043" w:hanging="247"/>
      </w:pPr>
      <w:rPr>
        <w:rFonts w:hint="default"/>
        <w:lang w:val="tr-TR" w:eastAsia="en-US" w:bidi="ar-SA"/>
      </w:rPr>
    </w:lvl>
    <w:lvl w:ilvl="6" w:tplc="5022B762">
      <w:numFmt w:val="bullet"/>
      <w:lvlText w:val="•"/>
      <w:lvlJc w:val="left"/>
      <w:pPr>
        <w:ind w:left="7995" w:hanging="247"/>
      </w:pPr>
      <w:rPr>
        <w:rFonts w:hint="default"/>
        <w:lang w:val="tr-TR" w:eastAsia="en-US" w:bidi="ar-SA"/>
      </w:rPr>
    </w:lvl>
    <w:lvl w:ilvl="7" w:tplc="B8BE03FE">
      <w:numFmt w:val="bullet"/>
      <w:lvlText w:val="•"/>
      <w:lvlJc w:val="left"/>
      <w:pPr>
        <w:ind w:left="8948" w:hanging="247"/>
      </w:pPr>
      <w:rPr>
        <w:rFonts w:hint="default"/>
        <w:lang w:val="tr-TR" w:eastAsia="en-US" w:bidi="ar-SA"/>
      </w:rPr>
    </w:lvl>
    <w:lvl w:ilvl="8" w:tplc="6BC6E3FE">
      <w:numFmt w:val="bullet"/>
      <w:lvlText w:val="•"/>
      <w:lvlJc w:val="left"/>
      <w:pPr>
        <w:ind w:left="9900" w:hanging="247"/>
      </w:pPr>
      <w:rPr>
        <w:rFonts w:hint="default"/>
        <w:lang w:val="tr-TR" w:eastAsia="en-US" w:bidi="ar-SA"/>
      </w:rPr>
    </w:lvl>
  </w:abstractNum>
  <w:abstractNum w:abstractNumId="10" w15:restartNumberingAfterBreak="0">
    <w:nsid w:val="47EC7002"/>
    <w:multiLevelType w:val="hybridMultilevel"/>
    <w:tmpl w:val="907426C6"/>
    <w:lvl w:ilvl="0" w:tplc="BE568C9E">
      <w:start w:val="1"/>
      <w:numFmt w:val="lowerLetter"/>
      <w:lvlText w:val="%1)"/>
      <w:lvlJc w:val="left"/>
      <w:pPr>
        <w:ind w:left="1317" w:hanging="318"/>
        <w:jc w:val="right"/>
      </w:pPr>
      <w:rPr>
        <w:rFonts w:ascii="Times New Roman" w:eastAsia="Times New Roman" w:hAnsi="Times New Roman" w:cs="Times New Roman" w:hint="default"/>
        <w:spacing w:val="-1"/>
        <w:w w:val="100"/>
        <w:sz w:val="24"/>
        <w:szCs w:val="24"/>
        <w:lang w:val="tr-TR" w:eastAsia="en-US" w:bidi="ar-SA"/>
      </w:rPr>
    </w:lvl>
    <w:lvl w:ilvl="1" w:tplc="31363260">
      <w:numFmt w:val="bullet"/>
      <w:lvlText w:val="•"/>
      <w:lvlJc w:val="left"/>
      <w:pPr>
        <w:ind w:left="2368" w:hanging="318"/>
      </w:pPr>
      <w:rPr>
        <w:rFonts w:hint="default"/>
        <w:lang w:val="tr-TR" w:eastAsia="en-US" w:bidi="ar-SA"/>
      </w:rPr>
    </w:lvl>
    <w:lvl w:ilvl="2" w:tplc="F08602E8">
      <w:numFmt w:val="bullet"/>
      <w:lvlText w:val="•"/>
      <w:lvlJc w:val="left"/>
      <w:pPr>
        <w:ind w:left="3417" w:hanging="318"/>
      </w:pPr>
      <w:rPr>
        <w:rFonts w:hint="default"/>
        <w:lang w:val="tr-TR" w:eastAsia="en-US" w:bidi="ar-SA"/>
      </w:rPr>
    </w:lvl>
    <w:lvl w:ilvl="3" w:tplc="BDD0505E">
      <w:numFmt w:val="bullet"/>
      <w:lvlText w:val="•"/>
      <w:lvlJc w:val="left"/>
      <w:pPr>
        <w:ind w:left="4465" w:hanging="318"/>
      </w:pPr>
      <w:rPr>
        <w:rFonts w:hint="default"/>
        <w:lang w:val="tr-TR" w:eastAsia="en-US" w:bidi="ar-SA"/>
      </w:rPr>
    </w:lvl>
    <w:lvl w:ilvl="4" w:tplc="84064E3E">
      <w:numFmt w:val="bullet"/>
      <w:lvlText w:val="•"/>
      <w:lvlJc w:val="left"/>
      <w:pPr>
        <w:ind w:left="5514" w:hanging="318"/>
      </w:pPr>
      <w:rPr>
        <w:rFonts w:hint="default"/>
        <w:lang w:val="tr-TR" w:eastAsia="en-US" w:bidi="ar-SA"/>
      </w:rPr>
    </w:lvl>
    <w:lvl w:ilvl="5" w:tplc="00F629D6">
      <w:numFmt w:val="bullet"/>
      <w:lvlText w:val="•"/>
      <w:lvlJc w:val="left"/>
      <w:pPr>
        <w:ind w:left="6563" w:hanging="318"/>
      </w:pPr>
      <w:rPr>
        <w:rFonts w:hint="default"/>
        <w:lang w:val="tr-TR" w:eastAsia="en-US" w:bidi="ar-SA"/>
      </w:rPr>
    </w:lvl>
    <w:lvl w:ilvl="6" w:tplc="7EA01C78">
      <w:numFmt w:val="bullet"/>
      <w:lvlText w:val="•"/>
      <w:lvlJc w:val="left"/>
      <w:pPr>
        <w:ind w:left="7611" w:hanging="318"/>
      </w:pPr>
      <w:rPr>
        <w:rFonts w:hint="default"/>
        <w:lang w:val="tr-TR" w:eastAsia="en-US" w:bidi="ar-SA"/>
      </w:rPr>
    </w:lvl>
    <w:lvl w:ilvl="7" w:tplc="A6D60B74">
      <w:numFmt w:val="bullet"/>
      <w:lvlText w:val="•"/>
      <w:lvlJc w:val="left"/>
      <w:pPr>
        <w:ind w:left="8660" w:hanging="318"/>
      </w:pPr>
      <w:rPr>
        <w:rFonts w:hint="default"/>
        <w:lang w:val="tr-TR" w:eastAsia="en-US" w:bidi="ar-SA"/>
      </w:rPr>
    </w:lvl>
    <w:lvl w:ilvl="8" w:tplc="B0181898">
      <w:numFmt w:val="bullet"/>
      <w:lvlText w:val="•"/>
      <w:lvlJc w:val="left"/>
      <w:pPr>
        <w:ind w:left="9708" w:hanging="318"/>
      </w:pPr>
      <w:rPr>
        <w:rFonts w:hint="default"/>
        <w:lang w:val="tr-TR" w:eastAsia="en-US" w:bidi="ar-SA"/>
      </w:rPr>
    </w:lvl>
  </w:abstractNum>
  <w:abstractNum w:abstractNumId="11" w15:restartNumberingAfterBreak="0">
    <w:nsid w:val="4F541F06"/>
    <w:multiLevelType w:val="hybridMultilevel"/>
    <w:tmpl w:val="E4F07554"/>
    <w:lvl w:ilvl="0" w:tplc="75941ED8">
      <w:start w:val="2"/>
      <w:numFmt w:val="decimal"/>
      <w:lvlText w:val="%1)"/>
      <w:lvlJc w:val="left"/>
      <w:pPr>
        <w:ind w:left="1317" w:hanging="185"/>
        <w:jc w:val="left"/>
      </w:pPr>
      <w:rPr>
        <w:rFonts w:ascii="Times New Roman" w:eastAsia="Times New Roman" w:hAnsi="Times New Roman" w:cs="Times New Roman" w:hint="default"/>
        <w:b/>
        <w:bCs/>
        <w:w w:val="100"/>
        <w:sz w:val="20"/>
        <w:szCs w:val="20"/>
        <w:lang w:val="tr-TR" w:eastAsia="en-US" w:bidi="ar-SA"/>
      </w:rPr>
    </w:lvl>
    <w:lvl w:ilvl="1" w:tplc="A8068C28">
      <w:numFmt w:val="bullet"/>
      <w:lvlText w:val="•"/>
      <w:lvlJc w:val="left"/>
      <w:pPr>
        <w:ind w:left="2368" w:hanging="185"/>
      </w:pPr>
      <w:rPr>
        <w:rFonts w:hint="default"/>
        <w:lang w:val="tr-TR" w:eastAsia="en-US" w:bidi="ar-SA"/>
      </w:rPr>
    </w:lvl>
    <w:lvl w:ilvl="2" w:tplc="586240AA">
      <w:numFmt w:val="bullet"/>
      <w:lvlText w:val="•"/>
      <w:lvlJc w:val="left"/>
      <w:pPr>
        <w:ind w:left="3417" w:hanging="185"/>
      </w:pPr>
      <w:rPr>
        <w:rFonts w:hint="default"/>
        <w:lang w:val="tr-TR" w:eastAsia="en-US" w:bidi="ar-SA"/>
      </w:rPr>
    </w:lvl>
    <w:lvl w:ilvl="3" w:tplc="43EABDE4">
      <w:numFmt w:val="bullet"/>
      <w:lvlText w:val="•"/>
      <w:lvlJc w:val="left"/>
      <w:pPr>
        <w:ind w:left="4465" w:hanging="185"/>
      </w:pPr>
      <w:rPr>
        <w:rFonts w:hint="default"/>
        <w:lang w:val="tr-TR" w:eastAsia="en-US" w:bidi="ar-SA"/>
      </w:rPr>
    </w:lvl>
    <w:lvl w:ilvl="4" w:tplc="50101080">
      <w:numFmt w:val="bullet"/>
      <w:lvlText w:val="•"/>
      <w:lvlJc w:val="left"/>
      <w:pPr>
        <w:ind w:left="5514" w:hanging="185"/>
      </w:pPr>
      <w:rPr>
        <w:rFonts w:hint="default"/>
        <w:lang w:val="tr-TR" w:eastAsia="en-US" w:bidi="ar-SA"/>
      </w:rPr>
    </w:lvl>
    <w:lvl w:ilvl="5" w:tplc="750CEAE6">
      <w:numFmt w:val="bullet"/>
      <w:lvlText w:val="•"/>
      <w:lvlJc w:val="left"/>
      <w:pPr>
        <w:ind w:left="6563" w:hanging="185"/>
      </w:pPr>
      <w:rPr>
        <w:rFonts w:hint="default"/>
        <w:lang w:val="tr-TR" w:eastAsia="en-US" w:bidi="ar-SA"/>
      </w:rPr>
    </w:lvl>
    <w:lvl w:ilvl="6" w:tplc="004006A6">
      <w:numFmt w:val="bullet"/>
      <w:lvlText w:val="•"/>
      <w:lvlJc w:val="left"/>
      <w:pPr>
        <w:ind w:left="7611" w:hanging="185"/>
      </w:pPr>
      <w:rPr>
        <w:rFonts w:hint="default"/>
        <w:lang w:val="tr-TR" w:eastAsia="en-US" w:bidi="ar-SA"/>
      </w:rPr>
    </w:lvl>
    <w:lvl w:ilvl="7" w:tplc="54407C10">
      <w:numFmt w:val="bullet"/>
      <w:lvlText w:val="•"/>
      <w:lvlJc w:val="left"/>
      <w:pPr>
        <w:ind w:left="8660" w:hanging="185"/>
      </w:pPr>
      <w:rPr>
        <w:rFonts w:hint="default"/>
        <w:lang w:val="tr-TR" w:eastAsia="en-US" w:bidi="ar-SA"/>
      </w:rPr>
    </w:lvl>
    <w:lvl w:ilvl="8" w:tplc="E29296FE">
      <w:numFmt w:val="bullet"/>
      <w:lvlText w:val="•"/>
      <w:lvlJc w:val="left"/>
      <w:pPr>
        <w:ind w:left="9708" w:hanging="185"/>
      </w:pPr>
      <w:rPr>
        <w:rFonts w:hint="default"/>
        <w:lang w:val="tr-TR" w:eastAsia="en-US" w:bidi="ar-SA"/>
      </w:rPr>
    </w:lvl>
  </w:abstractNum>
  <w:abstractNum w:abstractNumId="12" w15:restartNumberingAfterBreak="0">
    <w:nsid w:val="58266CDA"/>
    <w:multiLevelType w:val="hybridMultilevel"/>
    <w:tmpl w:val="5C8276D6"/>
    <w:lvl w:ilvl="0" w:tplc="7EF4F698">
      <w:start w:val="2"/>
      <w:numFmt w:val="decimal"/>
      <w:lvlText w:val="%1)"/>
      <w:lvlJc w:val="left"/>
      <w:pPr>
        <w:ind w:left="1317" w:hanging="260"/>
        <w:jc w:val="left"/>
      </w:pPr>
      <w:rPr>
        <w:rFonts w:ascii="Times New Roman" w:eastAsia="Times New Roman" w:hAnsi="Times New Roman" w:cs="Times New Roman" w:hint="default"/>
        <w:b/>
        <w:bCs/>
        <w:spacing w:val="-23"/>
        <w:w w:val="100"/>
        <w:sz w:val="24"/>
        <w:szCs w:val="24"/>
        <w:lang w:val="tr-TR" w:eastAsia="en-US" w:bidi="ar-SA"/>
      </w:rPr>
    </w:lvl>
    <w:lvl w:ilvl="1" w:tplc="DA34A5E8">
      <w:numFmt w:val="bullet"/>
      <w:lvlText w:val="•"/>
      <w:lvlJc w:val="left"/>
      <w:pPr>
        <w:ind w:left="2368" w:hanging="260"/>
      </w:pPr>
      <w:rPr>
        <w:rFonts w:hint="default"/>
        <w:lang w:val="tr-TR" w:eastAsia="en-US" w:bidi="ar-SA"/>
      </w:rPr>
    </w:lvl>
    <w:lvl w:ilvl="2" w:tplc="39144670">
      <w:numFmt w:val="bullet"/>
      <w:lvlText w:val="•"/>
      <w:lvlJc w:val="left"/>
      <w:pPr>
        <w:ind w:left="3417" w:hanging="260"/>
      </w:pPr>
      <w:rPr>
        <w:rFonts w:hint="default"/>
        <w:lang w:val="tr-TR" w:eastAsia="en-US" w:bidi="ar-SA"/>
      </w:rPr>
    </w:lvl>
    <w:lvl w:ilvl="3" w:tplc="BAE69606">
      <w:numFmt w:val="bullet"/>
      <w:lvlText w:val="•"/>
      <w:lvlJc w:val="left"/>
      <w:pPr>
        <w:ind w:left="4465" w:hanging="260"/>
      </w:pPr>
      <w:rPr>
        <w:rFonts w:hint="default"/>
        <w:lang w:val="tr-TR" w:eastAsia="en-US" w:bidi="ar-SA"/>
      </w:rPr>
    </w:lvl>
    <w:lvl w:ilvl="4" w:tplc="07209916">
      <w:numFmt w:val="bullet"/>
      <w:lvlText w:val="•"/>
      <w:lvlJc w:val="left"/>
      <w:pPr>
        <w:ind w:left="5514" w:hanging="260"/>
      </w:pPr>
      <w:rPr>
        <w:rFonts w:hint="default"/>
        <w:lang w:val="tr-TR" w:eastAsia="en-US" w:bidi="ar-SA"/>
      </w:rPr>
    </w:lvl>
    <w:lvl w:ilvl="5" w:tplc="5204B74C">
      <w:numFmt w:val="bullet"/>
      <w:lvlText w:val="•"/>
      <w:lvlJc w:val="left"/>
      <w:pPr>
        <w:ind w:left="6563" w:hanging="260"/>
      </w:pPr>
      <w:rPr>
        <w:rFonts w:hint="default"/>
        <w:lang w:val="tr-TR" w:eastAsia="en-US" w:bidi="ar-SA"/>
      </w:rPr>
    </w:lvl>
    <w:lvl w:ilvl="6" w:tplc="739CA9A2">
      <w:numFmt w:val="bullet"/>
      <w:lvlText w:val="•"/>
      <w:lvlJc w:val="left"/>
      <w:pPr>
        <w:ind w:left="7611" w:hanging="260"/>
      </w:pPr>
      <w:rPr>
        <w:rFonts w:hint="default"/>
        <w:lang w:val="tr-TR" w:eastAsia="en-US" w:bidi="ar-SA"/>
      </w:rPr>
    </w:lvl>
    <w:lvl w:ilvl="7" w:tplc="1AD023C6">
      <w:numFmt w:val="bullet"/>
      <w:lvlText w:val="•"/>
      <w:lvlJc w:val="left"/>
      <w:pPr>
        <w:ind w:left="8660" w:hanging="260"/>
      </w:pPr>
      <w:rPr>
        <w:rFonts w:hint="default"/>
        <w:lang w:val="tr-TR" w:eastAsia="en-US" w:bidi="ar-SA"/>
      </w:rPr>
    </w:lvl>
    <w:lvl w:ilvl="8" w:tplc="AD7E711A">
      <w:numFmt w:val="bullet"/>
      <w:lvlText w:val="•"/>
      <w:lvlJc w:val="left"/>
      <w:pPr>
        <w:ind w:left="9708" w:hanging="260"/>
      </w:pPr>
      <w:rPr>
        <w:rFonts w:hint="default"/>
        <w:lang w:val="tr-TR" w:eastAsia="en-US" w:bidi="ar-SA"/>
      </w:rPr>
    </w:lvl>
  </w:abstractNum>
  <w:abstractNum w:abstractNumId="13" w15:restartNumberingAfterBreak="0">
    <w:nsid w:val="5F12003F"/>
    <w:multiLevelType w:val="hybridMultilevel"/>
    <w:tmpl w:val="237EE876"/>
    <w:lvl w:ilvl="0" w:tplc="B1DA74E0">
      <w:start w:val="1"/>
      <w:numFmt w:val="lowerLetter"/>
      <w:lvlText w:val="%1)"/>
      <w:lvlJc w:val="left"/>
      <w:pPr>
        <w:ind w:left="1317" w:hanging="315"/>
        <w:jc w:val="left"/>
      </w:pPr>
      <w:rPr>
        <w:rFonts w:ascii="Times New Roman" w:eastAsia="Times New Roman" w:hAnsi="Times New Roman" w:cs="Times New Roman" w:hint="default"/>
        <w:spacing w:val="-1"/>
        <w:w w:val="100"/>
        <w:sz w:val="24"/>
        <w:szCs w:val="24"/>
        <w:lang w:val="tr-TR" w:eastAsia="en-US" w:bidi="ar-SA"/>
      </w:rPr>
    </w:lvl>
    <w:lvl w:ilvl="1" w:tplc="2CD8DD54">
      <w:numFmt w:val="bullet"/>
      <w:lvlText w:val="•"/>
      <w:lvlJc w:val="left"/>
      <w:pPr>
        <w:ind w:left="2368" w:hanging="315"/>
      </w:pPr>
      <w:rPr>
        <w:rFonts w:hint="default"/>
        <w:lang w:val="tr-TR" w:eastAsia="en-US" w:bidi="ar-SA"/>
      </w:rPr>
    </w:lvl>
    <w:lvl w:ilvl="2" w:tplc="90FEF128">
      <w:numFmt w:val="bullet"/>
      <w:lvlText w:val="•"/>
      <w:lvlJc w:val="left"/>
      <w:pPr>
        <w:ind w:left="3417" w:hanging="315"/>
      </w:pPr>
      <w:rPr>
        <w:rFonts w:hint="default"/>
        <w:lang w:val="tr-TR" w:eastAsia="en-US" w:bidi="ar-SA"/>
      </w:rPr>
    </w:lvl>
    <w:lvl w:ilvl="3" w:tplc="36D29248">
      <w:numFmt w:val="bullet"/>
      <w:lvlText w:val="•"/>
      <w:lvlJc w:val="left"/>
      <w:pPr>
        <w:ind w:left="4465" w:hanging="315"/>
      </w:pPr>
      <w:rPr>
        <w:rFonts w:hint="default"/>
        <w:lang w:val="tr-TR" w:eastAsia="en-US" w:bidi="ar-SA"/>
      </w:rPr>
    </w:lvl>
    <w:lvl w:ilvl="4" w:tplc="42C0494E">
      <w:numFmt w:val="bullet"/>
      <w:lvlText w:val="•"/>
      <w:lvlJc w:val="left"/>
      <w:pPr>
        <w:ind w:left="5514" w:hanging="315"/>
      </w:pPr>
      <w:rPr>
        <w:rFonts w:hint="default"/>
        <w:lang w:val="tr-TR" w:eastAsia="en-US" w:bidi="ar-SA"/>
      </w:rPr>
    </w:lvl>
    <w:lvl w:ilvl="5" w:tplc="C698700E">
      <w:numFmt w:val="bullet"/>
      <w:lvlText w:val="•"/>
      <w:lvlJc w:val="left"/>
      <w:pPr>
        <w:ind w:left="6563" w:hanging="315"/>
      </w:pPr>
      <w:rPr>
        <w:rFonts w:hint="default"/>
        <w:lang w:val="tr-TR" w:eastAsia="en-US" w:bidi="ar-SA"/>
      </w:rPr>
    </w:lvl>
    <w:lvl w:ilvl="6" w:tplc="2C565D34">
      <w:numFmt w:val="bullet"/>
      <w:lvlText w:val="•"/>
      <w:lvlJc w:val="left"/>
      <w:pPr>
        <w:ind w:left="7611" w:hanging="315"/>
      </w:pPr>
      <w:rPr>
        <w:rFonts w:hint="default"/>
        <w:lang w:val="tr-TR" w:eastAsia="en-US" w:bidi="ar-SA"/>
      </w:rPr>
    </w:lvl>
    <w:lvl w:ilvl="7" w:tplc="1DF23E08">
      <w:numFmt w:val="bullet"/>
      <w:lvlText w:val="•"/>
      <w:lvlJc w:val="left"/>
      <w:pPr>
        <w:ind w:left="8660" w:hanging="315"/>
      </w:pPr>
      <w:rPr>
        <w:rFonts w:hint="default"/>
        <w:lang w:val="tr-TR" w:eastAsia="en-US" w:bidi="ar-SA"/>
      </w:rPr>
    </w:lvl>
    <w:lvl w:ilvl="8" w:tplc="4482B3A2">
      <w:numFmt w:val="bullet"/>
      <w:lvlText w:val="•"/>
      <w:lvlJc w:val="left"/>
      <w:pPr>
        <w:ind w:left="9708" w:hanging="315"/>
      </w:pPr>
      <w:rPr>
        <w:rFonts w:hint="default"/>
        <w:lang w:val="tr-TR" w:eastAsia="en-US" w:bidi="ar-SA"/>
      </w:rPr>
    </w:lvl>
  </w:abstractNum>
  <w:abstractNum w:abstractNumId="14" w15:restartNumberingAfterBreak="0">
    <w:nsid w:val="66800682"/>
    <w:multiLevelType w:val="hybridMultilevel"/>
    <w:tmpl w:val="BF465538"/>
    <w:lvl w:ilvl="0" w:tplc="CE66DA46">
      <w:start w:val="1"/>
      <w:numFmt w:val="lowerLetter"/>
      <w:lvlText w:val="%1)"/>
      <w:lvlJc w:val="left"/>
      <w:pPr>
        <w:ind w:left="1317" w:hanging="318"/>
        <w:jc w:val="right"/>
      </w:pPr>
      <w:rPr>
        <w:rFonts w:ascii="Times New Roman" w:eastAsia="Times New Roman" w:hAnsi="Times New Roman" w:cs="Times New Roman" w:hint="default"/>
        <w:spacing w:val="-1"/>
        <w:w w:val="100"/>
        <w:sz w:val="24"/>
        <w:szCs w:val="24"/>
        <w:lang w:val="tr-TR" w:eastAsia="en-US" w:bidi="ar-SA"/>
      </w:rPr>
    </w:lvl>
    <w:lvl w:ilvl="1" w:tplc="589A883E">
      <w:numFmt w:val="bullet"/>
      <w:lvlText w:val="•"/>
      <w:lvlJc w:val="left"/>
      <w:pPr>
        <w:ind w:left="2368" w:hanging="318"/>
      </w:pPr>
      <w:rPr>
        <w:rFonts w:hint="default"/>
        <w:lang w:val="tr-TR" w:eastAsia="en-US" w:bidi="ar-SA"/>
      </w:rPr>
    </w:lvl>
    <w:lvl w:ilvl="2" w:tplc="3CF017D8">
      <w:numFmt w:val="bullet"/>
      <w:lvlText w:val="•"/>
      <w:lvlJc w:val="left"/>
      <w:pPr>
        <w:ind w:left="3417" w:hanging="318"/>
      </w:pPr>
      <w:rPr>
        <w:rFonts w:hint="default"/>
        <w:lang w:val="tr-TR" w:eastAsia="en-US" w:bidi="ar-SA"/>
      </w:rPr>
    </w:lvl>
    <w:lvl w:ilvl="3" w:tplc="0B1EBD9E">
      <w:numFmt w:val="bullet"/>
      <w:lvlText w:val="•"/>
      <w:lvlJc w:val="left"/>
      <w:pPr>
        <w:ind w:left="4465" w:hanging="318"/>
      </w:pPr>
      <w:rPr>
        <w:rFonts w:hint="default"/>
        <w:lang w:val="tr-TR" w:eastAsia="en-US" w:bidi="ar-SA"/>
      </w:rPr>
    </w:lvl>
    <w:lvl w:ilvl="4" w:tplc="0C00A8B0">
      <w:numFmt w:val="bullet"/>
      <w:lvlText w:val="•"/>
      <w:lvlJc w:val="left"/>
      <w:pPr>
        <w:ind w:left="5514" w:hanging="318"/>
      </w:pPr>
      <w:rPr>
        <w:rFonts w:hint="default"/>
        <w:lang w:val="tr-TR" w:eastAsia="en-US" w:bidi="ar-SA"/>
      </w:rPr>
    </w:lvl>
    <w:lvl w:ilvl="5" w:tplc="D682E1A2">
      <w:numFmt w:val="bullet"/>
      <w:lvlText w:val="•"/>
      <w:lvlJc w:val="left"/>
      <w:pPr>
        <w:ind w:left="6563" w:hanging="318"/>
      </w:pPr>
      <w:rPr>
        <w:rFonts w:hint="default"/>
        <w:lang w:val="tr-TR" w:eastAsia="en-US" w:bidi="ar-SA"/>
      </w:rPr>
    </w:lvl>
    <w:lvl w:ilvl="6" w:tplc="93E2DF20">
      <w:numFmt w:val="bullet"/>
      <w:lvlText w:val="•"/>
      <w:lvlJc w:val="left"/>
      <w:pPr>
        <w:ind w:left="7611" w:hanging="318"/>
      </w:pPr>
      <w:rPr>
        <w:rFonts w:hint="default"/>
        <w:lang w:val="tr-TR" w:eastAsia="en-US" w:bidi="ar-SA"/>
      </w:rPr>
    </w:lvl>
    <w:lvl w:ilvl="7" w:tplc="85DA7D52">
      <w:numFmt w:val="bullet"/>
      <w:lvlText w:val="•"/>
      <w:lvlJc w:val="left"/>
      <w:pPr>
        <w:ind w:left="8660" w:hanging="318"/>
      </w:pPr>
      <w:rPr>
        <w:rFonts w:hint="default"/>
        <w:lang w:val="tr-TR" w:eastAsia="en-US" w:bidi="ar-SA"/>
      </w:rPr>
    </w:lvl>
    <w:lvl w:ilvl="8" w:tplc="3968AC7E">
      <w:numFmt w:val="bullet"/>
      <w:lvlText w:val="•"/>
      <w:lvlJc w:val="left"/>
      <w:pPr>
        <w:ind w:left="9708" w:hanging="318"/>
      </w:pPr>
      <w:rPr>
        <w:rFonts w:hint="default"/>
        <w:lang w:val="tr-TR" w:eastAsia="en-US" w:bidi="ar-SA"/>
      </w:rPr>
    </w:lvl>
  </w:abstractNum>
  <w:abstractNum w:abstractNumId="15" w15:restartNumberingAfterBreak="0">
    <w:nsid w:val="6A0E6715"/>
    <w:multiLevelType w:val="hybridMultilevel"/>
    <w:tmpl w:val="A9268A66"/>
    <w:lvl w:ilvl="0" w:tplc="FA1A77D8">
      <w:start w:val="2"/>
      <w:numFmt w:val="decimal"/>
      <w:lvlText w:val="%1)"/>
      <w:lvlJc w:val="left"/>
      <w:pPr>
        <w:ind w:left="1317" w:hanging="185"/>
        <w:jc w:val="left"/>
      </w:pPr>
      <w:rPr>
        <w:rFonts w:ascii="Times New Roman" w:eastAsia="Times New Roman" w:hAnsi="Times New Roman" w:cs="Times New Roman" w:hint="default"/>
        <w:b/>
        <w:bCs/>
        <w:w w:val="100"/>
        <w:sz w:val="20"/>
        <w:szCs w:val="20"/>
        <w:lang w:val="tr-TR" w:eastAsia="en-US" w:bidi="ar-SA"/>
      </w:rPr>
    </w:lvl>
    <w:lvl w:ilvl="1" w:tplc="2956136C">
      <w:numFmt w:val="bullet"/>
      <w:lvlText w:val="•"/>
      <w:lvlJc w:val="left"/>
      <w:pPr>
        <w:ind w:left="2368" w:hanging="185"/>
      </w:pPr>
      <w:rPr>
        <w:rFonts w:hint="default"/>
        <w:lang w:val="tr-TR" w:eastAsia="en-US" w:bidi="ar-SA"/>
      </w:rPr>
    </w:lvl>
    <w:lvl w:ilvl="2" w:tplc="5BDECF06">
      <w:numFmt w:val="bullet"/>
      <w:lvlText w:val="•"/>
      <w:lvlJc w:val="left"/>
      <w:pPr>
        <w:ind w:left="3417" w:hanging="185"/>
      </w:pPr>
      <w:rPr>
        <w:rFonts w:hint="default"/>
        <w:lang w:val="tr-TR" w:eastAsia="en-US" w:bidi="ar-SA"/>
      </w:rPr>
    </w:lvl>
    <w:lvl w:ilvl="3" w:tplc="B1268C08">
      <w:numFmt w:val="bullet"/>
      <w:lvlText w:val="•"/>
      <w:lvlJc w:val="left"/>
      <w:pPr>
        <w:ind w:left="4465" w:hanging="185"/>
      </w:pPr>
      <w:rPr>
        <w:rFonts w:hint="default"/>
        <w:lang w:val="tr-TR" w:eastAsia="en-US" w:bidi="ar-SA"/>
      </w:rPr>
    </w:lvl>
    <w:lvl w:ilvl="4" w:tplc="AD4E0006">
      <w:numFmt w:val="bullet"/>
      <w:lvlText w:val="•"/>
      <w:lvlJc w:val="left"/>
      <w:pPr>
        <w:ind w:left="5514" w:hanging="185"/>
      </w:pPr>
      <w:rPr>
        <w:rFonts w:hint="default"/>
        <w:lang w:val="tr-TR" w:eastAsia="en-US" w:bidi="ar-SA"/>
      </w:rPr>
    </w:lvl>
    <w:lvl w:ilvl="5" w:tplc="25AECB6C">
      <w:numFmt w:val="bullet"/>
      <w:lvlText w:val="•"/>
      <w:lvlJc w:val="left"/>
      <w:pPr>
        <w:ind w:left="6563" w:hanging="185"/>
      </w:pPr>
      <w:rPr>
        <w:rFonts w:hint="default"/>
        <w:lang w:val="tr-TR" w:eastAsia="en-US" w:bidi="ar-SA"/>
      </w:rPr>
    </w:lvl>
    <w:lvl w:ilvl="6" w:tplc="9F808E82">
      <w:numFmt w:val="bullet"/>
      <w:lvlText w:val="•"/>
      <w:lvlJc w:val="left"/>
      <w:pPr>
        <w:ind w:left="7611" w:hanging="185"/>
      </w:pPr>
      <w:rPr>
        <w:rFonts w:hint="default"/>
        <w:lang w:val="tr-TR" w:eastAsia="en-US" w:bidi="ar-SA"/>
      </w:rPr>
    </w:lvl>
    <w:lvl w:ilvl="7" w:tplc="8DD6AE36">
      <w:numFmt w:val="bullet"/>
      <w:lvlText w:val="•"/>
      <w:lvlJc w:val="left"/>
      <w:pPr>
        <w:ind w:left="8660" w:hanging="185"/>
      </w:pPr>
      <w:rPr>
        <w:rFonts w:hint="default"/>
        <w:lang w:val="tr-TR" w:eastAsia="en-US" w:bidi="ar-SA"/>
      </w:rPr>
    </w:lvl>
    <w:lvl w:ilvl="8" w:tplc="CF3E0E76">
      <w:numFmt w:val="bullet"/>
      <w:lvlText w:val="•"/>
      <w:lvlJc w:val="left"/>
      <w:pPr>
        <w:ind w:left="9708" w:hanging="185"/>
      </w:pPr>
      <w:rPr>
        <w:rFonts w:hint="default"/>
        <w:lang w:val="tr-TR" w:eastAsia="en-US" w:bidi="ar-SA"/>
      </w:rPr>
    </w:lvl>
  </w:abstractNum>
  <w:abstractNum w:abstractNumId="16" w15:restartNumberingAfterBreak="0">
    <w:nsid w:val="742B6468"/>
    <w:multiLevelType w:val="hybridMultilevel"/>
    <w:tmpl w:val="49B897F6"/>
    <w:lvl w:ilvl="0" w:tplc="627A4280">
      <w:numFmt w:val="bullet"/>
      <w:lvlText w:val="*"/>
      <w:lvlJc w:val="left"/>
      <w:pPr>
        <w:ind w:left="1317" w:hanging="180"/>
      </w:pPr>
      <w:rPr>
        <w:rFonts w:ascii="Times New Roman" w:eastAsia="Times New Roman" w:hAnsi="Times New Roman" w:cs="Times New Roman" w:hint="default"/>
        <w:spacing w:val="-1"/>
        <w:w w:val="100"/>
        <w:sz w:val="24"/>
        <w:szCs w:val="24"/>
        <w:lang w:val="tr-TR" w:eastAsia="en-US" w:bidi="ar-SA"/>
      </w:rPr>
    </w:lvl>
    <w:lvl w:ilvl="1" w:tplc="B3E4A9C8">
      <w:numFmt w:val="bullet"/>
      <w:lvlText w:val="•"/>
      <w:lvlJc w:val="left"/>
      <w:pPr>
        <w:ind w:left="2368" w:hanging="180"/>
      </w:pPr>
      <w:rPr>
        <w:rFonts w:hint="default"/>
        <w:lang w:val="tr-TR" w:eastAsia="en-US" w:bidi="ar-SA"/>
      </w:rPr>
    </w:lvl>
    <w:lvl w:ilvl="2" w:tplc="DBE80BD2">
      <w:numFmt w:val="bullet"/>
      <w:lvlText w:val="•"/>
      <w:lvlJc w:val="left"/>
      <w:pPr>
        <w:ind w:left="3417" w:hanging="180"/>
      </w:pPr>
      <w:rPr>
        <w:rFonts w:hint="default"/>
        <w:lang w:val="tr-TR" w:eastAsia="en-US" w:bidi="ar-SA"/>
      </w:rPr>
    </w:lvl>
    <w:lvl w:ilvl="3" w:tplc="C9241E6E">
      <w:numFmt w:val="bullet"/>
      <w:lvlText w:val="•"/>
      <w:lvlJc w:val="left"/>
      <w:pPr>
        <w:ind w:left="4465" w:hanging="180"/>
      </w:pPr>
      <w:rPr>
        <w:rFonts w:hint="default"/>
        <w:lang w:val="tr-TR" w:eastAsia="en-US" w:bidi="ar-SA"/>
      </w:rPr>
    </w:lvl>
    <w:lvl w:ilvl="4" w:tplc="E7A41D44">
      <w:numFmt w:val="bullet"/>
      <w:lvlText w:val="•"/>
      <w:lvlJc w:val="left"/>
      <w:pPr>
        <w:ind w:left="5514" w:hanging="180"/>
      </w:pPr>
      <w:rPr>
        <w:rFonts w:hint="default"/>
        <w:lang w:val="tr-TR" w:eastAsia="en-US" w:bidi="ar-SA"/>
      </w:rPr>
    </w:lvl>
    <w:lvl w:ilvl="5" w:tplc="3E325334">
      <w:numFmt w:val="bullet"/>
      <w:lvlText w:val="•"/>
      <w:lvlJc w:val="left"/>
      <w:pPr>
        <w:ind w:left="6563" w:hanging="180"/>
      </w:pPr>
      <w:rPr>
        <w:rFonts w:hint="default"/>
        <w:lang w:val="tr-TR" w:eastAsia="en-US" w:bidi="ar-SA"/>
      </w:rPr>
    </w:lvl>
    <w:lvl w:ilvl="6" w:tplc="6E2C0014">
      <w:numFmt w:val="bullet"/>
      <w:lvlText w:val="•"/>
      <w:lvlJc w:val="left"/>
      <w:pPr>
        <w:ind w:left="7611" w:hanging="180"/>
      </w:pPr>
      <w:rPr>
        <w:rFonts w:hint="default"/>
        <w:lang w:val="tr-TR" w:eastAsia="en-US" w:bidi="ar-SA"/>
      </w:rPr>
    </w:lvl>
    <w:lvl w:ilvl="7" w:tplc="7A34A156">
      <w:numFmt w:val="bullet"/>
      <w:lvlText w:val="•"/>
      <w:lvlJc w:val="left"/>
      <w:pPr>
        <w:ind w:left="8660" w:hanging="180"/>
      </w:pPr>
      <w:rPr>
        <w:rFonts w:hint="default"/>
        <w:lang w:val="tr-TR" w:eastAsia="en-US" w:bidi="ar-SA"/>
      </w:rPr>
    </w:lvl>
    <w:lvl w:ilvl="8" w:tplc="EB2A34E6">
      <w:numFmt w:val="bullet"/>
      <w:lvlText w:val="•"/>
      <w:lvlJc w:val="left"/>
      <w:pPr>
        <w:ind w:left="9708" w:hanging="180"/>
      </w:pPr>
      <w:rPr>
        <w:rFonts w:hint="default"/>
        <w:lang w:val="tr-TR" w:eastAsia="en-US" w:bidi="ar-SA"/>
      </w:rPr>
    </w:lvl>
  </w:abstractNum>
  <w:num w:numId="1">
    <w:abstractNumId w:val="3"/>
  </w:num>
  <w:num w:numId="2">
    <w:abstractNumId w:val="12"/>
  </w:num>
  <w:num w:numId="3">
    <w:abstractNumId w:val="10"/>
  </w:num>
  <w:num w:numId="4">
    <w:abstractNumId w:val="1"/>
  </w:num>
  <w:num w:numId="5">
    <w:abstractNumId w:val="6"/>
  </w:num>
  <w:num w:numId="6">
    <w:abstractNumId w:val="8"/>
  </w:num>
  <w:num w:numId="7">
    <w:abstractNumId w:val="11"/>
  </w:num>
  <w:num w:numId="8">
    <w:abstractNumId w:val="2"/>
  </w:num>
  <w:num w:numId="9">
    <w:abstractNumId w:val="9"/>
  </w:num>
  <w:num w:numId="10">
    <w:abstractNumId w:val="5"/>
  </w:num>
  <w:num w:numId="11">
    <w:abstractNumId w:val="14"/>
  </w:num>
  <w:num w:numId="12">
    <w:abstractNumId w:val="4"/>
  </w:num>
  <w:num w:numId="13">
    <w:abstractNumId w:val="16"/>
  </w:num>
  <w:num w:numId="14">
    <w:abstractNumId w:val="13"/>
  </w:num>
  <w:num w:numId="15">
    <w:abstractNumId w:val="0"/>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19"/>
    <w:rsid w:val="00470C91"/>
    <w:rsid w:val="00637121"/>
    <w:rsid w:val="00770825"/>
    <w:rsid w:val="007B55FD"/>
    <w:rsid w:val="00A051F5"/>
    <w:rsid w:val="00A52A19"/>
    <w:rsid w:val="00A53E7A"/>
    <w:rsid w:val="00C00466"/>
    <w:rsid w:val="00FA14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45DC0-6A3D-48DE-B82F-78B0E6DC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52A19"/>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52A19"/>
    <w:tblPr>
      <w:tblInd w:w="0" w:type="dxa"/>
      <w:tblCellMar>
        <w:top w:w="0" w:type="dxa"/>
        <w:left w:w="0" w:type="dxa"/>
        <w:bottom w:w="0" w:type="dxa"/>
        <w:right w:w="0" w:type="dxa"/>
      </w:tblCellMar>
    </w:tblPr>
  </w:style>
  <w:style w:type="paragraph" w:styleId="GvdeMetni">
    <w:name w:val="Body Text"/>
    <w:basedOn w:val="Normal"/>
    <w:uiPriority w:val="1"/>
    <w:qFormat/>
    <w:rsid w:val="00A52A19"/>
    <w:rPr>
      <w:sz w:val="24"/>
      <w:szCs w:val="24"/>
    </w:rPr>
  </w:style>
  <w:style w:type="paragraph" w:customStyle="1" w:styleId="Balk11">
    <w:name w:val="Başlık 11"/>
    <w:basedOn w:val="Normal"/>
    <w:uiPriority w:val="1"/>
    <w:qFormat/>
    <w:rsid w:val="00A52A19"/>
    <w:pPr>
      <w:ind w:left="2025"/>
      <w:outlineLvl w:val="1"/>
    </w:pPr>
    <w:rPr>
      <w:b/>
      <w:bCs/>
      <w:sz w:val="24"/>
      <w:szCs w:val="24"/>
    </w:rPr>
  </w:style>
  <w:style w:type="paragraph" w:styleId="ListeParagraf">
    <w:name w:val="List Paragraph"/>
    <w:basedOn w:val="Normal"/>
    <w:uiPriority w:val="1"/>
    <w:qFormat/>
    <w:rsid w:val="00A52A19"/>
    <w:pPr>
      <w:ind w:left="1317" w:firstLine="708"/>
    </w:pPr>
  </w:style>
  <w:style w:type="paragraph" w:customStyle="1" w:styleId="TableParagraph">
    <w:name w:val="Table Paragraph"/>
    <w:basedOn w:val="Normal"/>
    <w:uiPriority w:val="1"/>
    <w:qFormat/>
    <w:rsid w:val="00A52A19"/>
    <w:pPr>
      <w:ind w:left="382"/>
    </w:pPr>
  </w:style>
  <w:style w:type="paragraph" w:styleId="AralkYok">
    <w:name w:val="No Spacing"/>
    <w:uiPriority w:val="1"/>
    <w:qFormat/>
    <w:rsid w:val="00770825"/>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770825"/>
    <w:rPr>
      <w:rFonts w:ascii="Tahoma" w:hAnsi="Tahoma" w:cs="Tahoma"/>
      <w:sz w:val="16"/>
      <w:szCs w:val="16"/>
    </w:rPr>
  </w:style>
  <w:style w:type="character" w:customStyle="1" w:styleId="BalonMetniChar">
    <w:name w:val="Balon Metni Char"/>
    <w:basedOn w:val="VarsaylanParagrafYazTipi"/>
    <w:link w:val="BalonMetni"/>
    <w:uiPriority w:val="99"/>
    <w:semiHidden/>
    <w:rsid w:val="00770825"/>
    <w:rPr>
      <w:rFonts w:ascii="Tahoma" w:eastAsia="Times New Roman" w:hAnsi="Tahoma" w:cs="Tahoma"/>
      <w:sz w:val="16"/>
      <w:szCs w:val="16"/>
      <w:lang w:val="tr-TR"/>
    </w:rPr>
  </w:style>
  <w:style w:type="paragraph" w:styleId="stBilgi">
    <w:name w:val="header"/>
    <w:basedOn w:val="Normal"/>
    <w:link w:val="stBilgiChar"/>
    <w:uiPriority w:val="99"/>
    <w:semiHidden/>
    <w:unhideWhenUsed/>
    <w:rsid w:val="00470C91"/>
    <w:pPr>
      <w:tabs>
        <w:tab w:val="center" w:pos="4536"/>
        <w:tab w:val="right" w:pos="9072"/>
      </w:tabs>
    </w:pPr>
  </w:style>
  <w:style w:type="character" w:customStyle="1" w:styleId="stBilgiChar">
    <w:name w:val="Üst Bilgi Char"/>
    <w:basedOn w:val="VarsaylanParagrafYazTipi"/>
    <w:link w:val="stBilgi"/>
    <w:uiPriority w:val="99"/>
    <w:semiHidden/>
    <w:rsid w:val="00470C91"/>
    <w:rPr>
      <w:rFonts w:ascii="Times New Roman" w:eastAsia="Times New Roman" w:hAnsi="Times New Roman" w:cs="Times New Roman"/>
      <w:lang w:val="tr-TR"/>
    </w:rPr>
  </w:style>
  <w:style w:type="paragraph" w:styleId="AltBilgi">
    <w:name w:val="footer"/>
    <w:basedOn w:val="Normal"/>
    <w:link w:val="AltBilgiChar"/>
    <w:uiPriority w:val="99"/>
    <w:unhideWhenUsed/>
    <w:rsid w:val="00470C91"/>
    <w:pPr>
      <w:tabs>
        <w:tab w:val="center" w:pos="4536"/>
        <w:tab w:val="right" w:pos="9072"/>
      </w:tabs>
    </w:pPr>
  </w:style>
  <w:style w:type="character" w:customStyle="1" w:styleId="AltBilgiChar">
    <w:name w:val="Alt Bilgi Char"/>
    <w:basedOn w:val="VarsaylanParagrafYazTipi"/>
    <w:link w:val="AltBilgi"/>
    <w:uiPriority w:val="99"/>
    <w:rsid w:val="00470C91"/>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ozelyetenek.osmaniye.edu.tr/mtgs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osmaniye.edu.tr/akademik/fakulteler/mimarlik-tasarim-guzel-sanatlarfakultesi/duyurul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osmaniye.edu.tr/akademik/fakulteler/mimarlik-tasarim-guzel-sanatlarfakultesi/duyurular"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2757</Words>
  <Characters>15719</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PROFESSİONEL</dc:creator>
  <cp:lastModifiedBy>Windows Kullanıcısı</cp:lastModifiedBy>
  <cp:revision>2</cp:revision>
  <dcterms:created xsi:type="dcterms:W3CDTF">2021-07-05T12:10:00Z</dcterms:created>
  <dcterms:modified xsi:type="dcterms:W3CDTF">2021-07-05T12:10:00Z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Aspose Ltd.</vt:lpwstr>
  </property>
  <property fmtid="{D5CDD505-2E9C-101B-9397-08002B2CF9AE}" pid="4" name="LastSaved">
    <vt:filetime>2021-06-30T00:00:00Z</vt:filetime>
  </property>
</Properties>
</file>